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0B65BF" w:rsidP="000B65BF" w:rsidRDefault="009D0BA5" w14:paraId="494D4847" wp14:textId="77777777">
      <w:pPr>
        <w:pStyle w:val="Title"/>
        <w:rPr>
          <w:sz w:val="28"/>
        </w:rPr>
      </w:pPr>
      <w:r>
        <w:rPr>
          <w:sz w:val="28"/>
        </w:rPr>
        <w:t>Zhiguo Ye</w:t>
      </w:r>
    </w:p>
    <w:p xmlns:wp14="http://schemas.microsoft.com/office/word/2010/wordml" w:rsidRPr="001758A0" w:rsidR="00557C97" w:rsidP="000B65BF" w:rsidRDefault="00557C97" w14:paraId="4CC28560" wp14:textId="77777777">
      <w:pPr>
        <w:pStyle w:val="Title"/>
        <w:rPr>
          <w:b w:val="0"/>
          <w:sz w:val="22"/>
          <w:szCs w:val="22"/>
        </w:rPr>
      </w:pPr>
      <w:r w:rsidRPr="001758A0">
        <w:rPr>
          <w:b w:val="0"/>
          <w:sz w:val="22"/>
          <w:szCs w:val="22"/>
        </w:rPr>
        <w:t xml:space="preserve">Department of History </w:t>
      </w:r>
    </w:p>
    <w:p xmlns:wp14="http://schemas.microsoft.com/office/word/2010/wordml" w:rsidRPr="001758A0" w:rsidR="00557C97" w:rsidP="000B65BF" w:rsidRDefault="00DC2537" w14:paraId="09AF4A69" wp14:textId="77777777">
      <w:pPr>
        <w:pStyle w:val="Title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Seattle Pacific University</w:t>
      </w:r>
    </w:p>
    <w:p xmlns:wp14="http://schemas.microsoft.com/office/word/2010/wordml" w:rsidR="00DC2537" w:rsidP="000B65BF" w:rsidRDefault="00DC2537" w14:paraId="7D76F593" wp14:textId="77777777">
      <w:pPr>
        <w:pStyle w:val="Title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408 Alexander Hall, 3307 Third Avenue West</w:t>
      </w:r>
    </w:p>
    <w:p xmlns:wp14="http://schemas.microsoft.com/office/word/2010/wordml" w:rsidRPr="001758A0" w:rsidR="00557C97" w:rsidP="000B65BF" w:rsidRDefault="00DC2537" w14:paraId="4FCAF366" wp14:textId="77777777">
      <w:pPr>
        <w:pStyle w:val="Title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Seattle, WA</w:t>
      </w:r>
      <w:r w:rsidRPr="001758A0" w:rsidR="00557C9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98119</w:t>
      </w:r>
    </w:p>
    <w:p xmlns:wp14="http://schemas.microsoft.com/office/word/2010/wordml" w:rsidRPr="001758A0" w:rsidR="00557C97" w:rsidP="000B65BF" w:rsidRDefault="00DC2537" w14:paraId="7A4E3B5C" wp14:textId="77777777">
      <w:pPr>
        <w:pStyle w:val="Title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(206</w:t>
      </w:r>
      <w:r w:rsidRPr="001758A0" w:rsidR="00557C97">
        <w:rPr>
          <w:b w:val="0"/>
          <w:sz w:val="22"/>
          <w:szCs w:val="22"/>
        </w:rPr>
        <w:t>)</w:t>
      </w:r>
      <w:r>
        <w:rPr>
          <w:b w:val="0"/>
          <w:sz w:val="22"/>
          <w:szCs w:val="22"/>
        </w:rPr>
        <w:t>2812180</w:t>
      </w:r>
    </w:p>
    <w:p xmlns:wp14="http://schemas.microsoft.com/office/word/2010/wordml" w:rsidRPr="001758A0" w:rsidR="00557C97" w:rsidP="000B65BF" w:rsidRDefault="00DC2537" w14:paraId="54C0A257" wp14:textId="77777777">
      <w:pPr>
        <w:pStyle w:val="Title"/>
        <w:rPr>
          <w:b w:val="0"/>
          <w:sz w:val="22"/>
          <w:szCs w:val="22"/>
        </w:rPr>
      </w:pPr>
      <w:hyperlink w:history="1" r:id="rId7">
        <w:r w:rsidRPr="008B2C02">
          <w:rPr>
            <w:rStyle w:val="Hyperlink"/>
            <w:b w:val="0"/>
            <w:sz w:val="22"/>
            <w:szCs w:val="22"/>
          </w:rPr>
          <w:t>yez@spu.edu</w:t>
        </w:r>
      </w:hyperlink>
    </w:p>
    <w:p xmlns:wp14="http://schemas.microsoft.com/office/word/2010/wordml" w:rsidRPr="00DC2537" w:rsidR="00DC2537" w:rsidP="00DC2537" w:rsidRDefault="00E33AC7" w14:paraId="2F0DDD35" wp14:textId="77777777">
      <w:pPr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D0BA5">
        <w:rPr>
          <w:sz w:val="24"/>
        </w:rPr>
        <w:t xml:space="preserve">          </w:t>
      </w:r>
    </w:p>
    <w:p xmlns:wp14="http://schemas.microsoft.com/office/word/2010/wordml" w:rsidRPr="00573E6B" w:rsidR="00AB7336" w:rsidP="00E33AC7" w:rsidRDefault="00FD1B75" w14:paraId="5D9171FB" wp14:textId="77777777">
      <w:pPr>
        <w:rPr>
          <w:b/>
          <w:sz w:val="24"/>
          <w:szCs w:val="24"/>
        </w:rPr>
      </w:pPr>
      <w:r w:rsidRPr="00573E6B">
        <w:rPr>
          <w:b/>
          <w:sz w:val="24"/>
          <w:szCs w:val="24"/>
        </w:rPr>
        <w:t>Education</w:t>
      </w:r>
      <w:r w:rsidRPr="00573E6B" w:rsidR="00E33AC7">
        <w:rPr>
          <w:b/>
          <w:sz w:val="24"/>
          <w:szCs w:val="24"/>
        </w:rPr>
        <w:t>:</w:t>
      </w:r>
    </w:p>
    <w:p xmlns:wp14="http://schemas.microsoft.com/office/word/2010/wordml" w:rsidRPr="00573E6B" w:rsidR="001F18B0" w:rsidP="00E33AC7" w:rsidRDefault="00DC2537" w14:paraId="1C216EA3" wp14:textId="77777777">
      <w:pPr>
        <w:rPr>
          <w:sz w:val="24"/>
          <w:szCs w:val="24"/>
        </w:rPr>
      </w:pPr>
      <w:r w:rsidRPr="00573E6B">
        <w:rPr>
          <w:b/>
          <w:sz w:val="24"/>
          <w:szCs w:val="24"/>
        </w:rPr>
        <w:t>Ph.D.</w:t>
      </w:r>
      <w:r w:rsidRPr="00573E6B">
        <w:rPr>
          <w:sz w:val="24"/>
          <w:szCs w:val="24"/>
        </w:rPr>
        <w:t xml:space="preserve">, History, 2010, </w:t>
      </w:r>
      <w:r w:rsidRPr="00573E6B" w:rsidR="001F18B0">
        <w:rPr>
          <w:sz w:val="24"/>
          <w:szCs w:val="24"/>
        </w:rPr>
        <w:t>University of Minnes</w:t>
      </w:r>
      <w:r w:rsidRPr="00573E6B">
        <w:rPr>
          <w:sz w:val="24"/>
          <w:szCs w:val="24"/>
        </w:rPr>
        <w:t>ota, Twin Cities</w:t>
      </w:r>
    </w:p>
    <w:p xmlns:wp14="http://schemas.microsoft.com/office/word/2010/wordml" w:rsidRPr="00573E6B" w:rsidR="005B5FE1" w:rsidP="005B5FE1" w:rsidRDefault="00DC2537" w14:paraId="2B260BD8" wp14:textId="77777777">
      <w:pPr>
        <w:rPr>
          <w:sz w:val="24"/>
          <w:szCs w:val="24"/>
        </w:rPr>
      </w:pPr>
      <w:r w:rsidRPr="00573E6B">
        <w:rPr>
          <w:b/>
          <w:sz w:val="24"/>
          <w:szCs w:val="24"/>
        </w:rPr>
        <w:t>M.A.</w:t>
      </w:r>
      <w:r w:rsidRPr="00573E6B">
        <w:rPr>
          <w:sz w:val="24"/>
          <w:szCs w:val="24"/>
        </w:rPr>
        <w:t xml:space="preserve">, History, 2005, </w:t>
      </w:r>
      <w:r w:rsidRPr="00573E6B" w:rsidR="005B5FE1">
        <w:rPr>
          <w:sz w:val="24"/>
          <w:szCs w:val="24"/>
        </w:rPr>
        <w:t>U</w:t>
      </w:r>
      <w:r w:rsidRPr="00573E6B">
        <w:rPr>
          <w:sz w:val="24"/>
          <w:szCs w:val="24"/>
        </w:rPr>
        <w:t>niversity of Minnesota, Twin Cities</w:t>
      </w:r>
    </w:p>
    <w:p xmlns:wp14="http://schemas.microsoft.com/office/word/2010/wordml" w:rsidR="00557C97" w:rsidP="005B5FE1" w:rsidRDefault="00DC2537" w14:paraId="14B69B18" wp14:textId="77777777">
      <w:pPr>
        <w:rPr>
          <w:sz w:val="24"/>
          <w:szCs w:val="24"/>
        </w:rPr>
      </w:pPr>
      <w:r w:rsidRPr="00573E6B">
        <w:rPr>
          <w:b/>
          <w:sz w:val="24"/>
          <w:szCs w:val="24"/>
        </w:rPr>
        <w:t>B.A.</w:t>
      </w:r>
      <w:r w:rsidRPr="00573E6B">
        <w:rPr>
          <w:sz w:val="24"/>
          <w:szCs w:val="24"/>
        </w:rPr>
        <w:t>, History, 2002, Wuhan University, China</w:t>
      </w:r>
    </w:p>
    <w:p xmlns:wp14="http://schemas.microsoft.com/office/word/2010/wordml" w:rsidR="00C00A56" w:rsidP="005B5FE1" w:rsidRDefault="00C00A56" w14:paraId="672A6659" wp14:textId="77777777">
      <w:pPr>
        <w:rPr>
          <w:sz w:val="24"/>
          <w:szCs w:val="24"/>
        </w:rPr>
      </w:pPr>
    </w:p>
    <w:p xmlns:wp14="http://schemas.microsoft.com/office/word/2010/wordml" w:rsidR="00C00A56" w:rsidP="005B5FE1" w:rsidRDefault="00C00A56" w14:paraId="2725F26C" wp14:textId="77777777">
      <w:pPr>
        <w:rPr>
          <w:b/>
          <w:sz w:val="24"/>
          <w:szCs w:val="24"/>
        </w:rPr>
      </w:pPr>
      <w:r w:rsidRPr="00C00A56">
        <w:rPr>
          <w:b/>
          <w:sz w:val="24"/>
          <w:szCs w:val="24"/>
        </w:rPr>
        <w:t>Dissertation</w:t>
      </w:r>
      <w:r>
        <w:rPr>
          <w:b/>
          <w:sz w:val="24"/>
          <w:szCs w:val="24"/>
        </w:rPr>
        <w:t>:</w:t>
      </w:r>
    </w:p>
    <w:p xmlns:wp14="http://schemas.microsoft.com/office/word/2010/wordml" w:rsidRPr="00C00A56" w:rsidR="00C00A56" w:rsidP="005B5FE1" w:rsidRDefault="00C00A56" w14:paraId="52BE7A93" wp14:textId="77777777">
      <w:pPr>
        <w:rPr>
          <w:sz w:val="24"/>
          <w:szCs w:val="24"/>
        </w:rPr>
      </w:pPr>
      <w:r>
        <w:rPr>
          <w:b/>
          <w:sz w:val="24"/>
          <w:szCs w:val="24"/>
        </w:rPr>
        <w:t>“</w:t>
      </w:r>
      <w:r w:rsidRPr="00C00A56">
        <w:rPr>
          <w:b/>
          <w:sz w:val="24"/>
          <w:szCs w:val="24"/>
        </w:rPr>
        <w:t>Big Is Modern: The Making of Wuhan as a Mega-City in Early Twentieth Century China, 1889-1957</w:t>
      </w:r>
      <w:r>
        <w:rPr>
          <w:b/>
          <w:sz w:val="24"/>
          <w:szCs w:val="24"/>
        </w:rPr>
        <w:t xml:space="preserve">” </w:t>
      </w:r>
      <w:r>
        <w:rPr>
          <w:sz w:val="24"/>
          <w:szCs w:val="24"/>
        </w:rPr>
        <w:t>advised by Ann Waltner and Liping Wang</w:t>
      </w:r>
    </w:p>
    <w:p xmlns:wp14="http://schemas.microsoft.com/office/word/2010/wordml" w:rsidRPr="00573E6B" w:rsidR="00E64861" w:rsidP="00E64861" w:rsidRDefault="00E64861" w14:paraId="0A37501D" wp14:textId="77777777">
      <w:pPr>
        <w:rPr>
          <w:sz w:val="24"/>
          <w:szCs w:val="24"/>
        </w:rPr>
      </w:pPr>
    </w:p>
    <w:p xmlns:wp14="http://schemas.microsoft.com/office/word/2010/wordml" w:rsidRPr="00573E6B" w:rsidR="00DC2537" w:rsidP="00DC2537" w:rsidRDefault="00DC2537" w14:paraId="757F26D8" wp14:textId="77777777">
      <w:pPr>
        <w:rPr>
          <w:sz w:val="24"/>
          <w:szCs w:val="24"/>
        </w:rPr>
      </w:pPr>
      <w:r w:rsidRPr="00573E6B">
        <w:rPr>
          <w:b/>
          <w:sz w:val="24"/>
          <w:szCs w:val="24"/>
        </w:rPr>
        <w:t>Current Academic Affiliation</w:t>
      </w:r>
      <w:r w:rsidRPr="00573E6B">
        <w:rPr>
          <w:sz w:val="24"/>
          <w:szCs w:val="24"/>
        </w:rPr>
        <w:t xml:space="preserve"> </w:t>
      </w:r>
    </w:p>
    <w:p xmlns:wp14="http://schemas.microsoft.com/office/word/2010/wordml" w:rsidR="00E05BB5" w:rsidP="00DC2537" w:rsidRDefault="00E05BB5" w14:paraId="342D9131" wp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Associate Professor, History Department, Seattle Pacific University, 2018 September-present </w:t>
      </w:r>
    </w:p>
    <w:p xmlns:wp14="http://schemas.microsoft.com/office/word/2010/wordml" w:rsidRPr="00573E6B" w:rsidR="00DC2537" w:rsidP="00DC2537" w:rsidRDefault="00DC2537" w14:paraId="4E350E54" wp14:textId="77777777">
      <w:pPr>
        <w:rPr>
          <w:sz w:val="24"/>
          <w:szCs w:val="24"/>
        </w:rPr>
      </w:pPr>
      <w:r w:rsidRPr="00573E6B">
        <w:rPr>
          <w:sz w:val="24"/>
          <w:szCs w:val="24"/>
        </w:rPr>
        <w:t>Assistant Professor, History Departm</w:t>
      </w:r>
      <w:r w:rsidR="006674C2">
        <w:rPr>
          <w:sz w:val="24"/>
          <w:szCs w:val="24"/>
        </w:rPr>
        <w:t>ent, Seattle Pacific University,</w:t>
      </w:r>
      <w:r w:rsidRPr="00573E6B">
        <w:rPr>
          <w:sz w:val="24"/>
          <w:szCs w:val="24"/>
        </w:rPr>
        <w:t xml:space="preserve"> </w:t>
      </w:r>
      <w:r w:rsidR="006674C2">
        <w:rPr>
          <w:sz w:val="24"/>
          <w:szCs w:val="24"/>
        </w:rPr>
        <w:t>2010 September—</w:t>
      </w:r>
      <w:r w:rsidR="00E05BB5">
        <w:rPr>
          <w:sz w:val="24"/>
          <w:szCs w:val="24"/>
        </w:rPr>
        <w:t>2018</w:t>
      </w:r>
    </w:p>
    <w:p xmlns:wp14="http://schemas.microsoft.com/office/word/2010/wordml" w:rsidRPr="00573E6B" w:rsidR="006040F7" w:rsidP="00DC2537" w:rsidRDefault="006040F7" w14:paraId="5DAB6C7B" wp14:textId="77777777">
      <w:pPr>
        <w:rPr>
          <w:sz w:val="24"/>
          <w:szCs w:val="24"/>
        </w:rPr>
      </w:pPr>
    </w:p>
    <w:p xmlns:wp14="http://schemas.microsoft.com/office/word/2010/wordml" w:rsidRPr="00573E6B" w:rsidR="006040F7" w:rsidP="00DC2537" w:rsidRDefault="00DC2537" w14:paraId="0D266EF4" wp14:textId="77777777">
      <w:pPr>
        <w:rPr>
          <w:b/>
          <w:sz w:val="24"/>
          <w:szCs w:val="24"/>
        </w:rPr>
      </w:pPr>
      <w:r w:rsidRPr="00573E6B">
        <w:rPr>
          <w:b/>
          <w:sz w:val="24"/>
          <w:szCs w:val="24"/>
        </w:rPr>
        <w:t xml:space="preserve">Previous Academic Appointments </w:t>
      </w:r>
      <w:r w:rsidRPr="00573E6B" w:rsidR="006040F7">
        <w:rPr>
          <w:b/>
          <w:sz w:val="24"/>
          <w:szCs w:val="24"/>
        </w:rPr>
        <w:t xml:space="preserve">   </w:t>
      </w:r>
    </w:p>
    <w:p xmlns:wp14="http://schemas.microsoft.com/office/word/2010/wordml" w:rsidRPr="00573E6B" w:rsidR="00EB4AC3" w:rsidP="00DC2537" w:rsidRDefault="006040F7" w14:paraId="5BC19E9B" wp14:textId="77777777">
      <w:pPr>
        <w:rPr>
          <w:sz w:val="24"/>
          <w:szCs w:val="24"/>
        </w:rPr>
      </w:pPr>
      <w:r w:rsidRPr="00573E6B">
        <w:rPr>
          <w:sz w:val="24"/>
          <w:szCs w:val="24"/>
        </w:rPr>
        <w:t>Lecturer, History Department, University of Minnesota Morris, 2009 Aug.—2010 May</w:t>
      </w:r>
      <w:r w:rsidRPr="00573E6B" w:rsidR="00120EE0">
        <w:rPr>
          <w:b/>
          <w:sz w:val="24"/>
          <w:szCs w:val="24"/>
        </w:rPr>
        <w:t xml:space="preserve">                                                 </w:t>
      </w:r>
      <w:r w:rsidRPr="00573E6B" w:rsidR="009126FF">
        <w:rPr>
          <w:b/>
          <w:sz w:val="24"/>
          <w:szCs w:val="24"/>
        </w:rPr>
        <w:t xml:space="preserve"> </w:t>
      </w:r>
    </w:p>
    <w:p xmlns:wp14="http://schemas.microsoft.com/office/word/2010/wordml" w:rsidR="00FD1B75" w:rsidP="00D13B67" w:rsidRDefault="00FD1B75" w14:paraId="02EB378F" wp14:textId="77777777">
      <w:pPr>
        <w:rPr>
          <w:b/>
          <w:sz w:val="24"/>
        </w:rPr>
      </w:pPr>
    </w:p>
    <w:p xmlns:wp14="http://schemas.microsoft.com/office/word/2010/wordml" w:rsidR="00573E6B" w:rsidP="00573E6B" w:rsidRDefault="00573E6B" w14:paraId="0392D59A" wp14:textId="77777777">
      <w:pPr>
        <w:rPr>
          <w:b/>
          <w:sz w:val="24"/>
        </w:rPr>
      </w:pPr>
      <w:r>
        <w:rPr>
          <w:b/>
          <w:sz w:val="24"/>
        </w:rPr>
        <w:t>Publications:</w:t>
      </w:r>
    </w:p>
    <w:p xmlns:wp14="http://schemas.microsoft.com/office/word/2010/wordml" w:rsidR="00447039" w:rsidP="00573E6B" w:rsidRDefault="00447039" w14:paraId="6A05A809" wp14:textId="77777777">
      <w:pPr>
        <w:rPr>
          <w:sz w:val="24"/>
        </w:rPr>
      </w:pPr>
    </w:p>
    <w:p w:rsidR="391E2F15" w:rsidP="230B63BB" w:rsidRDefault="391E2F15" w14:paraId="4416EE5A" w14:textId="3AA25C69">
      <w:pPr>
        <w:rPr>
          <w:i w:val="0"/>
          <w:iCs w:val="0"/>
          <w:sz w:val="24"/>
          <w:szCs w:val="24"/>
        </w:rPr>
      </w:pPr>
      <w:r w:rsidRPr="230B63BB" w:rsidR="391E2F15">
        <w:rPr>
          <w:sz w:val="24"/>
          <w:szCs w:val="24"/>
        </w:rPr>
        <w:t xml:space="preserve">Book review of Steven Harrell’s </w:t>
      </w:r>
      <w:r w:rsidRPr="230B63BB" w:rsidR="391E2F15">
        <w:rPr>
          <w:i w:val="1"/>
          <w:iCs w:val="1"/>
          <w:sz w:val="24"/>
          <w:szCs w:val="24"/>
        </w:rPr>
        <w:t>An</w:t>
      </w:r>
      <w:r w:rsidRPr="230B63BB" w:rsidR="391E2F15">
        <w:rPr>
          <w:i w:val="1"/>
          <w:iCs w:val="1"/>
          <w:sz w:val="24"/>
          <w:szCs w:val="24"/>
        </w:rPr>
        <w:t xml:space="preserve"> Ecological History of Modern China </w:t>
      </w:r>
      <w:r w:rsidRPr="230B63BB" w:rsidR="391E2F15">
        <w:rPr>
          <w:i w:val="0"/>
          <w:iCs w:val="0"/>
          <w:sz w:val="24"/>
          <w:szCs w:val="24"/>
        </w:rPr>
        <w:t>(</w:t>
      </w:r>
      <w:r w:rsidRPr="230B63BB" w:rsidR="72CEEB7F">
        <w:rPr>
          <w:i w:val="0"/>
          <w:iCs w:val="0"/>
          <w:sz w:val="24"/>
          <w:szCs w:val="24"/>
        </w:rPr>
        <w:t xml:space="preserve">Seattle: University of Washington Press, 2023), in </w:t>
      </w:r>
      <w:r w:rsidRPr="230B63BB" w:rsidR="72CEEB7F">
        <w:rPr>
          <w:i w:val="1"/>
          <w:iCs w:val="1"/>
          <w:sz w:val="24"/>
          <w:szCs w:val="24"/>
        </w:rPr>
        <w:t xml:space="preserve">American Review of China Studies, </w:t>
      </w:r>
      <w:r w:rsidRPr="230B63BB" w:rsidR="72CEEB7F">
        <w:rPr>
          <w:i w:val="0"/>
          <w:iCs w:val="0"/>
          <w:sz w:val="24"/>
          <w:szCs w:val="24"/>
        </w:rPr>
        <w:t>vol. 24 no.</w:t>
      </w:r>
      <w:r w:rsidRPr="230B63BB" w:rsidR="010483C0">
        <w:rPr>
          <w:i w:val="0"/>
          <w:iCs w:val="0"/>
          <w:sz w:val="24"/>
          <w:szCs w:val="24"/>
        </w:rPr>
        <w:t xml:space="preserve">2 </w:t>
      </w:r>
      <w:r w:rsidRPr="230B63BB" w:rsidR="72CEEB7F">
        <w:rPr>
          <w:i w:val="0"/>
          <w:iCs w:val="0"/>
          <w:sz w:val="24"/>
          <w:szCs w:val="24"/>
        </w:rPr>
        <w:t>(</w:t>
      </w:r>
      <w:r w:rsidRPr="230B63BB" w:rsidR="6E8EDA6F">
        <w:rPr>
          <w:i w:val="0"/>
          <w:iCs w:val="0"/>
          <w:sz w:val="24"/>
          <w:szCs w:val="24"/>
        </w:rPr>
        <w:t xml:space="preserve">Fall </w:t>
      </w:r>
      <w:r w:rsidRPr="230B63BB" w:rsidR="72CEEB7F">
        <w:rPr>
          <w:i w:val="0"/>
          <w:iCs w:val="0"/>
          <w:sz w:val="24"/>
          <w:szCs w:val="24"/>
        </w:rPr>
        <w:t>2023)</w:t>
      </w:r>
      <w:r w:rsidRPr="230B63BB" w:rsidR="0BDCFDC5">
        <w:rPr>
          <w:i w:val="0"/>
          <w:iCs w:val="0"/>
          <w:sz w:val="24"/>
          <w:szCs w:val="24"/>
        </w:rPr>
        <w:t>: 86-89.</w:t>
      </w:r>
    </w:p>
    <w:p w:rsidR="230B63BB" w:rsidP="230B63BB" w:rsidRDefault="230B63BB" w14:paraId="4368DE4C" w14:textId="6014226D">
      <w:pPr>
        <w:pStyle w:val="Normal"/>
        <w:rPr>
          <w:i w:val="0"/>
          <w:iCs w:val="0"/>
          <w:sz w:val="24"/>
          <w:szCs w:val="24"/>
        </w:rPr>
      </w:pPr>
    </w:p>
    <w:p xmlns:wp14="http://schemas.microsoft.com/office/word/2010/wordml" w:rsidRPr="00173DDE" w:rsidR="00952FF7" w:rsidP="00173DDE" w:rsidRDefault="000C3CB3" w14:paraId="007CE375" wp14:textId="77777777">
      <w:pPr>
        <w:rPr>
          <w:sz w:val="24"/>
        </w:rPr>
      </w:pPr>
      <w:r>
        <w:rPr>
          <w:sz w:val="24"/>
        </w:rPr>
        <w:t>“</w:t>
      </w:r>
      <w:r w:rsidRPr="002166DA" w:rsidR="002166DA">
        <w:rPr>
          <w:sz w:val="24"/>
        </w:rPr>
        <w:t>Remapping Chinese Cities:</w:t>
      </w:r>
      <w:r w:rsidR="006E2E2A">
        <w:rPr>
          <w:sz w:val="24"/>
        </w:rPr>
        <w:t xml:space="preserve"> From Empire’s Political Center</w:t>
      </w:r>
      <w:r w:rsidRPr="002166DA" w:rsidR="002166DA">
        <w:rPr>
          <w:sz w:val="24"/>
        </w:rPr>
        <w:t xml:space="preserve"> to </w:t>
      </w:r>
      <w:r w:rsidR="006E2E2A">
        <w:rPr>
          <w:sz w:val="24"/>
        </w:rPr>
        <w:t>the Battlefield</w:t>
      </w:r>
      <w:r w:rsidRPr="002166DA" w:rsidR="002166DA">
        <w:rPr>
          <w:sz w:val="24"/>
        </w:rPr>
        <w:t xml:space="preserve"> of “Trade War</w:t>
      </w:r>
      <w:r w:rsidR="002166DA">
        <w:rPr>
          <w:sz w:val="24"/>
        </w:rPr>
        <w:t>,</w:t>
      </w:r>
      <w:r w:rsidRPr="002166DA" w:rsidR="002166DA">
        <w:rPr>
          <w:sz w:val="24"/>
        </w:rPr>
        <w:t>”</w:t>
      </w:r>
      <w:r w:rsidR="002166DA">
        <w:rPr>
          <w:sz w:val="24"/>
        </w:rPr>
        <w:t xml:space="preserve"> in </w:t>
      </w:r>
      <w:r w:rsidR="00003F3A">
        <w:rPr>
          <w:i/>
          <w:sz w:val="24"/>
        </w:rPr>
        <w:t>Frontiers of History in China</w:t>
      </w:r>
      <w:r w:rsidR="00173DDE">
        <w:rPr>
          <w:i/>
          <w:sz w:val="24"/>
        </w:rPr>
        <w:t>,</w:t>
      </w:r>
      <w:r w:rsidR="002166DA">
        <w:rPr>
          <w:sz w:val="24"/>
        </w:rPr>
        <w:t xml:space="preserve"> </w:t>
      </w:r>
      <w:r w:rsidR="00173DDE">
        <w:rPr>
          <w:sz w:val="24"/>
        </w:rPr>
        <w:t>vol.12, no.4 (2017): 519-537.</w:t>
      </w:r>
    </w:p>
    <w:p xmlns:wp14="http://schemas.microsoft.com/office/word/2010/wordml" w:rsidR="002166DA" w:rsidP="00573E6B" w:rsidRDefault="002166DA" w14:paraId="5A39BBE3" wp14:textId="77777777">
      <w:pPr>
        <w:rPr>
          <w:sz w:val="24"/>
        </w:rPr>
      </w:pPr>
    </w:p>
    <w:p xmlns:wp14="http://schemas.microsoft.com/office/word/2010/wordml" w:rsidRPr="002660AA" w:rsidR="00003F3A" w:rsidP="002660AA" w:rsidRDefault="00003F3A" w14:paraId="7387E44F" wp14:textId="77777777">
      <w:pPr>
        <w:rPr>
          <w:sz w:val="24"/>
        </w:rPr>
      </w:pPr>
      <w:r w:rsidRPr="00003F3A">
        <w:rPr>
          <w:sz w:val="24"/>
        </w:rPr>
        <w:t xml:space="preserve">“Cities under Siege: Flood in 1931 and Environmental Challenges of Chinese Urban Modernization,” </w:t>
      </w:r>
      <w:r w:rsidR="002660AA">
        <w:rPr>
          <w:sz w:val="24"/>
        </w:rPr>
        <w:t xml:space="preserve">in Carola Hein (edit), </w:t>
      </w:r>
      <w:r w:rsidRPr="00003F3A">
        <w:rPr>
          <w:i/>
          <w:sz w:val="24"/>
        </w:rPr>
        <w:t>History Urbanism Resilience</w:t>
      </w:r>
      <w:r>
        <w:rPr>
          <w:sz w:val="24"/>
        </w:rPr>
        <w:t xml:space="preserve">: </w:t>
      </w:r>
      <w:r w:rsidRPr="00003F3A">
        <w:rPr>
          <w:i/>
          <w:sz w:val="24"/>
        </w:rPr>
        <w:t>The Urban Fabric</w:t>
      </w:r>
      <w:r w:rsidR="00011271">
        <w:rPr>
          <w:sz w:val="24"/>
        </w:rPr>
        <w:t>, (</w:t>
      </w:r>
      <w:r w:rsidRPr="00011271" w:rsidR="00011271">
        <w:rPr>
          <w:sz w:val="24"/>
        </w:rPr>
        <w:t>Tu Delft</w:t>
      </w:r>
      <w:r w:rsidR="00011271">
        <w:rPr>
          <w:sz w:val="24"/>
        </w:rPr>
        <w:t>, 2016): 79-88.</w:t>
      </w:r>
    </w:p>
    <w:p xmlns:wp14="http://schemas.microsoft.com/office/word/2010/wordml" w:rsidR="00003F3A" w:rsidP="00573E6B" w:rsidRDefault="00003F3A" w14:paraId="41C8F396" wp14:textId="77777777">
      <w:pPr>
        <w:rPr>
          <w:sz w:val="24"/>
        </w:rPr>
      </w:pPr>
    </w:p>
    <w:p xmlns:wp14="http://schemas.microsoft.com/office/word/2010/wordml" w:rsidRPr="00421C03" w:rsidR="00421C03" w:rsidP="00573E6B" w:rsidRDefault="00421C03" w14:paraId="75685033" wp14:textId="77777777">
      <w:pPr>
        <w:rPr>
          <w:sz w:val="24"/>
        </w:rPr>
      </w:pPr>
      <w:r>
        <w:rPr>
          <w:sz w:val="24"/>
        </w:rPr>
        <w:t>“</w:t>
      </w:r>
      <w:r w:rsidRPr="00421C03">
        <w:rPr>
          <w:sz w:val="24"/>
        </w:rPr>
        <w:t>Rethinking China’s Model: Contending Perspectives on Chinese Economic Reform and State Governance</w:t>
      </w:r>
      <w:r>
        <w:rPr>
          <w:sz w:val="24"/>
        </w:rPr>
        <w:t xml:space="preserve">,” in </w:t>
      </w:r>
      <w:r>
        <w:rPr>
          <w:i/>
          <w:sz w:val="24"/>
        </w:rPr>
        <w:t>T</w:t>
      </w:r>
      <w:r w:rsidRPr="00421C03">
        <w:rPr>
          <w:i/>
          <w:sz w:val="24"/>
        </w:rPr>
        <w:t>he Journal of International and Global Studies</w:t>
      </w:r>
      <w:r>
        <w:rPr>
          <w:i/>
          <w:sz w:val="24"/>
        </w:rPr>
        <w:t xml:space="preserve">, </w:t>
      </w:r>
      <w:r w:rsidR="00011271">
        <w:rPr>
          <w:sz w:val="24"/>
        </w:rPr>
        <w:t>5:</w:t>
      </w:r>
      <w:r>
        <w:rPr>
          <w:sz w:val="24"/>
        </w:rPr>
        <w:t>2 (</w:t>
      </w:r>
      <w:r w:rsidRPr="00421C03">
        <w:rPr>
          <w:sz w:val="24"/>
        </w:rPr>
        <w:t>April 2014</w:t>
      </w:r>
      <w:r>
        <w:rPr>
          <w:sz w:val="24"/>
        </w:rPr>
        <w:t>)</w:t>
      </w:r>
      <w:r w:rsidR="00011271">
        <w:rPr>
          <w:sz w:val="24"/>
        </w:rPr>
        <w:t xml:space="preserve">: </w:t>
      </w:r>
      <w:r w:rsidR="00011271">
        <w:rPr>
          <w:rFonts w:hint="eastAsia"/>
          <w:sz w:val="24"/>
          <w:lang w:eastAsia="zh-CN"/>
        </w:rPr>
        <w:t>101-106.</w:t>
      </w:r>
    </w:p>
    <w:p xmlns:wp14="http://schemas.microsoft.com/office/word/2010/wordml" w:rsidRPr="00421C03" w:rsidR="00421C03" w:rsidP="00573E6B" w:rsidRDefault="00421C03" w14:paraId="72A3D3EC" wp14:textId="77777777">
      <w:pPr>
        <w:rPr>
          <w:sz w:val="24"/>
        </w:rPr>
      </w:pPr>
    </w:p>
    <w:p xmlns:wp14="http://schemas.microsoft.com/office/word/2010/wordml" w:rsidRPr="00971B44" w:rsidR="00971B44" w:rsidP="00573E6B" w:rsidRDefault="00971B44" w14:paraId="2BE0FB5F" wp14:textId="77777777">
      <w:pPr>
        <w:rPr>
          <w:sz w:val="24"/>
        </w:rPr>
      </w:pPr>
      <w:r>
        <w:rPr>
          <w:sz w:val="24"/>
        </w:rPr>
        <w:t xml:space="preserve">Book review of </w:t>
      </w:r>
      <w:r w:rsidRPr="00971B44">
        <w:rPr>
          <w:i/>
          <w:sz w:val="24"/>
        </w:rPr>
        <w:t>Critical Han Studies: The History, Representation, and Identity of China's Majority</w:t>
      </w:r>
      <w:r>
        <w:rPr>
          <w:i/>
          <w:sz w:val="24"/>
        </w:rPr>
        <w:t xml:space="preserve">, </w:t>
      </w:r>
      <w:r>
        <w:rPr>
          <w:sz w:val="24"/>
        </w:rPr>
        <w:t xml:space="preserve">in </w:t>
      </w:r>
      <w:r w:rsidRPr="00971B44">
        <w:rPr>
          <w:i/>
          <w:sz w:val="24"/>
        </w:rPr>
        <w:t>Asian Highlands Perspectives</w:t>
      </w:r>
      <w:r>
        <w:rPr>
          <w:i/>
          <w:sz w:val="24"/>
        </w:rPr>
        <w:t xml:space="preserve">, </w:t>
      </w:r>
      <w:r w:rsidR="00011271">
        <w:rPr>
          <w:sz w:val="24"/>
        </w:rPr>
        <w:t>vol. 28 (</w:t>
      </w:r>
      <w:r w:rsidR="007C6CF0">
        <w:rPr>
          <w:sz w:val="24"/>
        </w:rPr>
        <w:t>2013</w:t>
      </w:r>
      <w:r w:rsidR="00011271">
        <w:rPr>
          <w:rFonts w:hint="eastAsia"/>
          <w:sz w:val="24"/>
          <w:lang w:eastAsia="zh-CN"/>
        </w:rPr>
        <w:t>)</w:t>
      </w:r>
      <w:r w:rsidR="00011271">
        <w:rPr>
          <w:sz w:val="24"/>
          <w:lang w:eastAsia="zh-CN"/>
        </w:rPr>
        <w:t>: 413-417</w:t>
      </w:r>
      <w:r w:rsidR="00844B9E">
        <w:rPr>
          <w:sz w:val="24"/>
          <w:lang w:eastAsia="zh-CN"/>
        </w:rPr>
        <w:t>.</w:t>
      </w:r>
    </w:p>
    <w:p xmlns:wp14="http://schemas.microsoft.com/office/word/2010/wordml" w:rsidR="00573E6B" w:rsidP="00573E6B" w:rsidRDefault="00573E6B" w14:paraId="0D0B940D" wp14:textId="77777777">
      <w:pPr>
        <w:rPr>
          <w:color w:val="993300"/>
          <w:sz w:val="24"/>
        </w:rPr>
      </w:pPr>
    </w:p>
    <w:p xmlns:wp14="http://schemas.microsoft.com/office/word/2010/wordml" w:rsidRPr="00734AE9" w:rsidR="00573E6B" w:rsidP="000A4022" w:rsidRDefault="00573E6B" w14:paraId="15EB29AE" wp14:textId="77777777">
      <w:pPr>
        <w:rPr>
          <w:sz w:val="24"/>
        </w:rPr>
      </w:pPr>
      <w:r>
        <w:rPr>
          <w:sz w:val="24"/>
        </w:rPr>
        <w:t xml:space="preserve">Book review of </w:t>
      </w:r>
      <w:proofErr w:type="spellStart"/>
      <w:r>
        <w:rPr>
          <w:sz w:val="24"/>
        </w:rPr>
        <w:t>Mingxiu</w:t>
      </w:r>
      <w:proofErr w:type="spellEnd"/>
      <w:r>
        <w:rPr>
          <w:sz w:val="24"/>
        </w:rPr>
        <w:t xml:space="preserve"> Pi’s </w:t>
      </w:r>
      <w:r w:rsidRPr="0097749F">
        <w:rPr>
          <w:i/>
          <w:sz w:val="24"/>
        </w:rPr>
        <w:t xml:space="preserve">Wuhan </w:t>
      </w:r>
      <w:proofErr w:type="spellStart"/>
      <w:r w:rsidRPr="0097749F">
        <w:rPr>
          <w:i/>
          <w:sz w:val="24"/>
        </w:rPr>
        <w:t>tongshi</w:t>
      </w:r>
      <w:proofErr w:type="spellEnd"/>
      <w:r>
        <w:rPr>
          <w:sz w:val="24"/>
        </w:rPr>
        <w:t xml:space="preserve"> [A General History of Wuhan]</w:t>
      </w:r>
      <w:r>
        <w:rPr>
          <w:i/>
          <w:sz w:val="24"/>
        </w:rPr>
        <w:t xml:space="preserve"> </w:t>
      </w:r>
      <w:r>
        <w:rPr>
          <w:sz w:val="24"/>
        </w:rPr>
        <w:t>(</w:t>
      </w:r>
      <w:r w:rsidRPr="00A95AA7">
        <w:rPr>
          <w:sz w:val="24"/>
        </w:rPr>
        <w:t xml:space="preserve">Wuhan: Wuhan </w:t>
      </w:r>
      <w:proofErr w:type="spellStart"/>
      <w:r w:rsidRPr="00A95AA7">
        <w:rPr>
          <w:sz w:val="24"/>
        </w:rPr>
        <w:t>chuban</w:t>
      </w:r>
      <w:proofErr w:type="spellEnd"/>
      <w:r w:rsidRPr="00A95AA7">
        <w:rPr>
          <w:sz w:val="24"/>
        </w:rPr>
        <w:t xml:space="preserve"> she, 2006</w:t>
      </w:r>
      <w:r>
        <w:rPr>
          <w:sz w:val="24"/>
        </w:rPr>
        <w:t>), in</w:t>
      </w:r>
      <w:r w:rsidRPr="00734AE9">
        <w:rPr>
          <w:sz w:val="24"/>
        </w:rPr>
        <w:t xml:space="preserve"> </w:t>
      </w:r>
      <w:r w:rsidRPr="00734AE9">
        <w:rPr>
          <w:i/>
          <w:sz w:val="24"/>
        </w:rPr>
        <w:t>Wuhan Academic Journal</w:t>
      </w:r>
      <w:r w:rsidRPr="00734AE9">
        <w:rPr>
          <w:sz w:val="24"/>
        </w:rPr>
        <w:t xml:space="preserve"> (Wuhan</w:t>
      </w:r>
      <w:r w:rsidR="00011271">
        <w:rPr>
          <w:sz w:val="24"/>
        </w:rPr>
        <w:t xml:space="preserve"> </w:t>
      </w:r>
      <w:proofErr w:type="spellStart"/>
      <w:r w:rsidR="00011271">
        <w:rPr>
          <w:sz w:val="24"/>
        </w:rPr>
        <w:t>xuekan</w:t>
      </w:r>
      <w:proofErr w:type="spellEnd"/>
      <w:r w:rsidR="00011271">
        <w:rPr>
          <w:sz w:val="24"/>
        </w:rPr>
        <w:t>), no.1 (</w:t>
      </w:r>
      <w:r w:rsidRPr="00734AE9">
        <w:rPr>
          <w:sz w:val="24"/>
        </w:rPr>
        <w:t>2007</w:t>
      </w:r>
      <w:r w:rsidR="00011271">
        <w:rPr>
          <w:sz w:val="24"/>
        </w:rPr>
        <w:t>):</w:t>
      </w:r>
      <w:r w:rsidRPr="00734AE9">
        <w:rPr>
          <w:sz w:val="24"/>
        </w:rPr>
        <w:t xml:space="preserve"> 36. </w:t>
      </w:r>
      <w:r>
        <w:rPr>
          <w:sz w:val="24"/>
        </w:rPr>
        <w:t>(</w:t>
      </w:r>
      <w:r w:rsidRPr="00AB7336">
        <w:rPr>
          <w:sz w:val="24"/>
        </w:rPr>
        <w:t>http://www.cnki.com.cn/Journal/G-G1-WHXK-2007-01.htm</w:t>
      </w:r>
      <w:r>
        <w:rPr>
          <w:sz w:val="24"/>
        </w:rPr>
        <w:t xml:space="preserve">) </w:t>
      </w:r>
    </w:p>
    <w:p xmlns:wp14="http://schemas.microsoft.com/office/word/2010/wordml" w:rsidR="00573E6B" w:rsidP="00573E6B" w:rsidRDefault="00573E6B" w14:paraId="0E27B00A" wp14:textId="77777777">
      <w:pPr>
        <w:rPr>
          <w:sz w:val="24"/>
        </w:rPr>
      </w:pPr>
    </w:p>
    <w:p xmlns:wp14="http://schemas.microsoft.com/office/word/2010/wordml" w:rsidRPr="00A843BD" w:rsidR="00573E6B" w:rsidP="00573E6B" w:rsidRDefault="00573E6B" w14:paraId="53D13CF4" wp14:textId="77777777">
      <w:pPr>
        <w:rPr>
          <w:sz w:val="24"/>
        </w:rPr>
      </w:pPr>
      <w:r w:rsidRPr="00A843BD">
        <w:rPr>
          <w:sz w:val="24"/>
        </w:rPr>
        <w:t>"</w:t>
      </w:r>
      <w:r>
        <w:rPr>
          <w:sz w:val="24"/>
        </w:rPr>
        <w:t xml:space="preserve">Cong </w:t>
      </w:r>
      <w:proofErr w:type="spellStart"/>
      <w:r>
        <w:rPr>
          <w:sz w:val="24"/>
        </w:rPr>
        <w:t>lishi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yanjiu</w:t>
      </w:r>
      <w:proofErr w:type="spellEnd"/>
      <w:r>
        <w:rPr>
          <w:sz w:val="24"/>
        </w:rPr>
        <w:t xml:space="preserve"> ‘xiao’: </w:t>
      </w:r>
      <w:proofErr w:type="spellStart"/>
      <w:r>
        <w:rPr>
          <w:sz w:val="24"/>
        </w:rPr>
        <w:t>nvxing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mingdai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shenghuo</w:t>
      </w:r>
      <w:proofErr w:type="spellEnd"/>
      <w:r>
        <w:rPr>
          <w:sz w:val="24"/>
        </w:rPr>
        <w:t>.” [</w:t>
      </w:r>
      <w:r w:rsidRPr="00A843BD">
        <w:rPr>
          <w:sz w:val="24"/>
        </w:rPr>
        <w:t>A Historical Investigation on 'Fi</w:t>
      </w:r>
      <w:r>
        <w:rPr>
          <w:sz w:val="24"/>
        </w:rPr>
        <w:t>lial Piety': Women's Life in</w:t>
      </w:r>
      <w:r w:rsidRPr="00A843BD">
        <w:rPr>
          <w:sz w:val="24"/>
        </w:rPr>
        <w:t xml:space="preserve"> </w:t>
      </w:r>
      <w:r>
        <w:rPr>
          <w:sz w:val="24"/>
        </w:rPr>
        <w:t xml:space="preserve">Ming </w:t>
      </w:r>
      <w:smartTag w:uri="urn:schemas-microsoft-com:office:smarttags" w:element="place">
        <w:smartTag w:uri="urn:schemas-microsoft-com:office:smarttags" w:element="country-region">
          <w:r w:rsidRPr="00A843BD">
            <w:rPr>
              <w:sz w:val="24"/>
            </w:rPr>
            <w:t>China</w:t>
          </w:r>
        </w:smartTag>
      </w:smartTag>
      <w:r>
        <w:rPr>
          <w:sz w:val="24"/>
        </w:rPr>
        <w:t>.]</w:t>
      </w:r>
      <w:r w:rsidRPr="00A843BD">
        <w:rPr>
          <w:sz w:val="24"/>
        </w:rPr>
        <w:t xml:space="preserve"> </w:t>
      </w:r>
      <w:proofErr w:type="spellStart"/>
      <w:r w:rsidRPr="00A843BD">
        <w:rPr>
          <w:i/>
          <w:sz w:val="24"/>
        </w:rPr>
        <w:t>luojia</w:t>
      </w:r>
      <w:proofErr w:type="spellEnd"/>
      <w:r w:rsidRPr="00A843BD">
        <w:rPr>
          <w:i/>
          <w:sz w:val="24"/>
        </w:rPr>
        <w:t xml:space="preserve"> </w:t>
      </w:r>
      <w:proofErr w:type="spellStart"/>
      <w:r w:rsidRPr="00A843BD">
        <w:rPr>
          <w:i/>
          <w:sz w:val="24"/>
        </w:rPr>
        <w:t>renwen</w:t>
      </w:r>
      <w:proofErr w:type="spellEnd"/>
      <w:r>
        <w:rPr>
          <w:sz w:val="24"/>
        </w:rPr>
        <w:t>, no. 2 (</w:t>
      </w:r>
      <w:r w:rsidRPr="00A843BD">
        <w:rPr>
          <w:sz w:val="24"/>
        </w:rPr>
        <w:t>2001</w:t>
      </w:r>
      <w:r>
        <w:rPr>
          <w:sz w:val="24"/>
        </w:rPr>
        <w:t>)</w:t>
      </w:r>
      <w:r w:rsidR="00011271">
        <w:rPr>
          <w:sz w:val="24"/>
        </w:rPr>
        <w:t>: 12-19</w:t>
      </w:r>
      <w:r>
        <w:rPr>
          <w:sz w:val="24"/>
        </w:rPr>
        <w:t>.</w:t>
      </w:r>
    </w:p>
    <w:p xmlns:wp14="http://schemas.microsoft.com/office/word/2010/wordml" w:rsidR="00573E6B" w:rsidP="00573E6B" w:rsidRDefault="00573E6B" w14:paraId="60061E4C" wp14:textId="77777777">
      <w:pPr>
        <w:rPr>
          <w:b/>
          <w:sz w:val="24"/>
        </w:rPr>
      </w:pPr>
    </w:p>
    <w:p xmlns:wp14="http://schemas.microsoft.com/office/word/2010/wordml" w:rsidR="00573E6B" w:rsidP="00573E6B" w:rsidRDefault="004D691E" w14:paraId="29451912" wp14:textId="77777777">
      <w:pPr>
        <w:rPr>
          <w:b/>
          <w:sz w:val="24"/>
        </w:rPr>
      </w:pPr>
      <w:r w:rsidRPr="230B63BB" w:rsidR="004D691E">
        <w:rPr>
          <w:b w:val="1"/>
          <w:bCs w:val="1"/>
          <w:sz w:val="24"/>
          <w:szCs w:val="24"/>
        </w:rPr>
        <w:t xml:space="preserve">Selected </w:t>
      </w:r>
      <w:r w:rsidRPr="230B63BB" w:rsidR="00573E6B">
        <w:rPr>
          <w:b w:val="1"/>
          <w:bCs w:val="1"/>
          <w:sz w:val="24"/>
          <w:szCs w:val="24"/>
        </w:rPr>
        <w:t xml:space="preserve">Conference Papers and Participation: </w:t>
      </w:r>
    </w:p>
    <w:p w:rsidR="230B63BB" w:rsidP="230B63BB" w:rsidRDefault="230B63BB" w14:paraId="0954689C" w14:textId="384F4C05">
      <w:pPr>
        <w:pStyle w:val="Normal"/>
        <w:rPr>
          <w:b w:val="1"/>
          <w:bCs w:val="1"/>
          <w:sz w:val="24"/>
          <w:szCs w:val="24"/>
        </w:rPr>
      </w:pPr>
    </w:p>
    <w:p w:rsidR="692A9ACD" w:rsidP="230B63BB" w:rsidRDefault="692A9ACD" w14:paraId="1345A457" w14:textId="6E15FDAF">
      <w:pPr>
        <w:pStyle w:val="Normal"/>
        <w:rPr>
          <w:b w:val="0"/>
          <w:bCs w:val="0"/>
          <w:sz w:val="24"/>
          <w:szCs w:val="24"/>
        </w:rPr>
      </w:pPr>
      <w:r w:rsidRPr="230B63BB" w:rsidR="692A9ACD">
        <w:rPr>
          <w:b w:val="0"/>
          <w:bCs w:val="0"/>
          <w:sz w:val="24"/>
          <w:szCs w:val="24"/>
        </w:rPr>
        <w:t xml:space="preserve">“What’s Faithfulness </w:t>
      </w:r>
      <w:r w:rsidRPr="230B63BB" w:rsidR="2A8ABFCC">
        <w:rPr>
          <w:b w:val="0"/>
          <w:bCs w:val="0"/>
          <w:sz w:val="24"/>
          <w:szCs w:val="24"/>
        </w:rPr>
        <w:t>for</w:t>
      </w:r>
      <w:r w:rsidRPr="230B63BB" w:rsidR="38E136D1">
        <w:rPr>
          <w:b w:val="0"/>
          <w:bCs w:val="0"/>
          <w:sz w:val="24"/>
          <w:szCs w:val="24"/>
        </w:rPr>
        <w:t xml:space="preserve"> </w:t>
      </w:r>
      <w:r w:rsidRPr="230B63BB" w:rsidR="7756DD95">
        <w:rPr>
          <w:b w:val="0"/>
          <w:bCs w:val="0"/>
          <w:sz w:val="24"/>
          <w:szCs w:val="24"/>
        </w:rPr>
        <w:t>the</w:t>
      </w:r>
      <w:r w:rsidRPr="230B63BB" w:rsidR="38E136D1">
        <w:rPr>
          <w:b w:val="0"/>
          <w:bCs w:val="0"/>
          <w:sz w:val="24"/>
          <w:szCs w:val="24"/>
        </w:rPr>
        <w:t xml:space="preserve"> Christian Scholar” as a pane</w:t>
      </w:r>
      <w:r w:rsidRPr="230B63BB" w:rsidR="6F3980FD">
        <w:rPr>
          <w:b w:val="0"/>
          <w:bCs w:val="0"/>
          <w:sz w:val="24"/>
          <w:szCs w:val="24"/>
        </w:rPr>
        <w:t xml:space="preserve">l discussion </w:t>
      </w:r>
      <w:r w:rsidRPr="230B63BB" w:rsidR="6F3980FD">
        <w:rPr>
          <w:b w:val="0"/>
          <w:bCs w:val="0"/>
          <w:sz w:val="24"/>
          <w:szCs w:val="24"/>
        </w:rPr>
        <w:t>monitor</w:t>
      </w:r>
      <w:r w:rsidRPr="230B63BB" w:rsidR="6F3980FD">
        <w:rPr>
          <w:b w:val="0"/>
          <w:bCs w:val="0"/>
          <w:sz w:val="24"/>
          <w:szCs w:val="24"/>
        </w:rPr>
        <w:t xml:space="preserve"> at the Futur</w:t>
      </w:r>
      <w:r w:rsidRPr="230B63BB" w:rsidR="08CC7417">
        <w:rPr>
          <w:b w:val="0"/>
          <w:bCs w:val="0"/>
          <w:sz w:val="24"/>
          <w:szCs w:val="24"/>
        </w:rPr>
        <w:t xml:space="preserve">e Asian Faculty Workshop, Veritas Forum, July </w:t>
      </w:r>
      <w:r w:rsidRPr="230B63BB" w:rsidR="6584C071">
        <w:rPr>
          <w:b w:val="0"/>
          <w:bCs w:val="0"/>
          <w:sz w:val="24"/>
          <w:szCs w:val="24"/>
        </w:rPr>
        <w:t>17-19, 2022.</w:t>
      </w:r>
      <w:r w:rsidRPr="230B63BB" w:rsidR="38E136D1">
        <w:rPr>
          <w:b w:val="0"/>
          <w:bCs w:val="0"/>
          <w:sz w:val="24"/>
          <w:szCs w:val="24"/>
        </w:rPr>
        <w:t xml:space="preserve"> </w:t>
      </w:r>
      <w:r w:rsidRPr="230B63BB" w:rsidR="692A9ACD">
        <w:rPr>
          <w:b w:val="0"/>
          <w:bCs w:val="0"/>
          <w:sz w:val="24"/>
          <w:szCs w:val="24"/>
        </w:rPr>
        <w:t xml:space="preserve"> </w:t>
      </w:r>
      <w:r w:rsidRPr="230B63BB" w:rsidR="692A9ACD">
        <w:rPr>
          <w:b w:val="0"/>
          <w:bCs w:val="0"/>
          <w:sz w:val="24"/>
          <w:szCs w:val="24"/>
        </w:rPr>
        <w:t xml:space="preserve"> </w:t>
      </w:r>
    </w:p>
    <w:p w:rsidR="7F4AF244" w:rsidP="230B63BB" w:rsidRDefault="7F4AF244" w14:paraId="2C2B0C55" w14:textId="29EF3E33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0B63BB" w:rsidR="7F4AF2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“Big Is Modern: The Making of Wuhan as a Mega-City in Early Twentieth Century China” at the symposium on environment in China: Resilience, Response, and Reclamation in the Ecology and Environment of </w:t>
      </w:r>
      <w:r w:rsidRPr="230B63BB" w:rsidR="7F4AF2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Greater China</w:t>
      </w:r>
      <w:r w:rsidRPr="230B63BB" w:rsidR="7F4AF2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University of Puget Sound, Feb 8 &amp; 9, 2019</w:t>
      </w:r>
      <w:r w:rsidRPr="230B63BB" w:rsidR="7F4AF2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230B63BB" w:rsidR="7F4AF2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C286754" w:rsidP="230B63BB" w:rsidRDefault="4C286754" w14:paraId="5D2A64DC" w14:textId="16681FE6">
      <w:pPr>
        <w:spacing w:before="240" w:beforeAutospacing="off" w:after="240" w:afterAutospacing="off"/>
      </w:pPr>
      <w:r w:rsidRPr="230B63BB" w:rsidR="4C2867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“Cities under Siege: Flood in 1931 and the Environmental Challenges of Chinese Urban Modernization,” lecture given at UW China Colloquium, April 14, 2016.</w:t>
      </w:r>
    </w:p>
    <w:p w:rsidR="4C286754" w:rsidP="230B63BB" w:rsidRDefault="4C286754" w14:paraId="351019FD" w14:textId="4C6A0F68">
      <w:pPr>
        <w:spacing w:before="240" w:beforeAutospacing="off" w:after="240" w:afterAutospacing="off"/>
      </w:pPr>
      <w:r w:rsidRPr="230B63BB" w:rsidR="4C2867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“Cities, Floods and China’s Urbanism,” talk given at UW’s workshop on Resilience and Asian Urbanism, held by the college of built environments and Jackson School of International Studies, March 29, 2016.</w:t>
      </w:r>
    </w:p>
    <w:p w:rsidR="230B63BB" w:rsidP="230B63BB" w:rsidRDefault="230B63BB" w14:paraId="3B40ACDE" w14:textId="6B6F6ED3">
      <w:pPr>
        <w:pStyle w:val="Normal"/>
        <w:rPr>
          <w:b w:val="1"/>
          <w:bCs w:val="1"/>
          <w:sz w:val="24"/>
          <w:szCs w:val="24"/>
        </w:rPr>
      </w:pPr>
    </w:p>
    <w:p xmlns:wp14="http://schemas.microsoft.com/office/word/2010/wordml" w:rsidR="000C3CB3" w:rsidP="00573E6B" w:rsidRDefault="000C3CB3" w14:paraId="7AA45E17" wp14:textId="77777777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“Cities under Siege: Flood in 1931 and the Environmental Challenges of Chinese Urban Modernization.” At CESS Conference (PRC Environmental Tradeoffs: Modern China’s Environment, Science(s) and Landscapes” KPU, Richmond BC, Sept. 21, 2015.</w:t>
      </w:r>
    </w:p>
    <w:p xmlns:wp14="http://schemas.microsoft.com/office/word/2010/wordml" w:rsidR="000C3CB3" w:rsidP="00573E6B" w:rsidRDefault="000C3CB3" w14:paraId="44EAFD9C" wp14:textId="77777777">
      <w:pPr>
        <w:rPr>
          <w:rFonts w:eastAsia="Times New Roman"/>
          <w:sz w:val="22"/>
          <w:szCs w:val="22"/>
        </w:rPr>
      </w:pPr>
    </w:p>
    <w:p xmlns:wp14="http://schemas.microsoft.com/office/word/2010/wordml" w:rsidRPr="00447039" w:rsidR="00B82478" w:rsidP="00573E6B" w:rsidRDefault="00447039" w14:paraId="3165336B" wp14:textId="77777777">
      <w:pPr>
        <w:rPr>
          <w:rFonts w:hint="eastAsia" w:eastAsia="Times New Roman"/>
          <w:sz w:val="22"/>
          <w:szCs w:val="22"/>
        </w:rPr>
      </w:pPr>
      <w:r w:rsidRPr="00447039">
        <w:rPr>
          <w:rFonts w:eastAsia="Times New Roman"/>
          <w:sz w:val="22"/>
          <w:szCs w:val="22"/>
        </w:rPr>
        <w:t>“Is Big Modern? The Making of Wuhan as a Mega-City in Early Twentieth Century China” at the 56</w:t>
      </w:r>
      <w:r w:rsidRPr="00447039">
        <w:rPr>
          <w:rFonts w:eastAsia="Times New Roman"/>
          <w:sz w:val="22"/>
          <w:szCs w:val="22"/>
          <w:vertAlign w:val="superscript"/>
        </w:rPr>
        <w:t>th</w:t>
      </w:r>
      <w:r w:rsidRPr="00447039">
        <w:rPr>
          <w:rFonts w:eastAsia="Times New Roman"/>
          <w:sz w:val="22"/>
          <w:szCs w:val="22"/>
        </w:rPr>
        <w:t xml:space="preserve"> Annual Conference of the AACS </w:t>
      </w:r>
      <w:r>
        <w:rPr>
          <w:rFonts w:eastAsia="Times New Roman"/>
          <w:sz w:val="22"/>
          <w:szCs w:val="22"/>
        </w:rPr>
        <w:t xml:space="preserve">(American Association of Chinese Studies) </w:t>
      </w:r>
      <w:r w:rsidRPr="00447039">
        <w:rPr>
          <w:rFonts w:eastAsia="Times New Roman"/>
          <w:sz w:val="22"/>
          <w:szCs w:val="22"/>
        </w:rPr>
        <w:t>at the George Washington University, Washington DC, Oct. 10-12, 2014.</w:t>
      </w:r>
    </w:p>
    <w:p xmlns:wp14="http://schemas.microsoft.com/office/word/2010/wordml" w:rsidR="00447039" w:rsidP="00800F34" w:rsidRDefault="00447039" w14:paraId="4B94D5A5" wp14:textId="77777777">
      <w:pPr>
        <w:rPr>
          <w:sz w:val="24"/>
          <w:lang w:eastAsia="zh-CN"/>
        </w:rPr>
      </w:pPr>
    </w:p>
    <w:p xmlns:wp14="http://schemas.microsoft.com/office/word/2010/wordml" w:rsidR="00800F34" w:rsidP="00800F34" w:rsidRDefault="00800F34" w14:paraId="5ADEFA2E" wp14:textId="77777777">
      <w:pPr>
        <w:rPr>
          <w:sz w:val="24"/>
          <w:lang w:eastAsia="zh-CN"/>
        </w:rPr>
      </w:pPr>
      <w:r>
        <w:rPr>
          <w:sz w:val="24"/>
          <w:lang w:eastAsia="zh-CN"/>
        </w:rPr>
        <w:t>“</w:t>
      </w:r>
      <w:r>
        <w:rPr>
          <w:rFonts w:hint="eastAsia"/>
          <w:sz w:val="24"/>
          <w:lang w:eastAsia="zh-CN"/>
        </w:rPr>
        <w:t>从政治中心到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>商战</w:t>
      </w:r>
      <w:r>
        <w:rPr>
          <w:sz w:val="24"/>
          <w:lang w:eastAsia="zh-CN"/>
        </w:rPr>
        <w:t>’</w:t>
      </w:r>
      <w:r w:rsidRPr="00800F34">
        <w:rPr>
          <w:rFonts w:hint="eastAsia"/>
          <w:sz w:val="24"/>
          <w:lang w:eastAsia="zh-CN"/>
        </w:rPr>
        <w:t>战场的转变：晚清张之洞在武汉地区的城市改革</w:t>
      </w:r>
      <w:r w:rsidR="00F74754">
        <w:rPr>
          <w:sz w:val="24"/>
          <w:lang w:eastAsia="zh-CN"/>
        </w:rPr>
        <w:t xml:space="preserve"> (From A Political Center to A</w:t>
      </w:r>
      <w:r>
        <w:rPr>
          <w:sz w:val="24"/>
          <w:lang w:eastAsia="zh-CN"/>
        </w:rPr>
        <w:t xml:space="preserve"> Battle Field of </w:t>
      </w:r>
      <w:r w:rsidR="00F74754">
        <w:rPr>
          <w:sz w:val="24"/>
          <w:lang w:eastAsia="zh-CN"/>
        </w:rPr>
        <w:t>‘Trade War’: Zhang Zhidong and His Urban Reforms in The Wuhan R</w:t>
      </w:r>
      <w:r>
        <w:rPr>
          <w:sz w:val="24"/>
          <w:lang w:eastAsia="zh-CN"/>
        </w:rPr>
        <w:t>egion)” paper presented at</w:t>
      </w:r>
      <w:r w:rsidRPr="00800F34">
        <w:rPr>
          <w:rFonts w:hint="eastAsia"/>
          <w:sz w:val="24"/>
          <w:lang w:eastAsia="zh-CN"/>
        </w:rPr>
        <w:t>明清城市和明清历史研究工作坊</w:t>
      </w:r>
      <w:r>
        <w:rPr>
          <w:sz w:val="24"/>
          <w:lang w:eastAsia="zh-CN"/>
        </w:rPr>
        <w:t xml:space="preserve"> (City and </w:t>
      </w:r>
      <w:r w:rsidR="006F56AB">
        <w:rPr>
          <w:sz w:val="24"/>
          <w:lang w:eastAsia="zh-CN"/>
        </w:rPr>
        <w:t>History of</w:t>
      </w:r>
      <w:r>
        <w:rPr>
          <w:sz w:val="24"/>
          <w:lang w:eastAsia="zh-CN"/>
        </w:rPr>
        <w:t xml:space="preserve"> the Ming and Qing China)</w:t>
      </w:r>
      <w:r w:rsidR="00477CE0">
        <w:rPr>
          <w:sz w:val="24"/>
          <w:lang w:eastAsia="zh-CN"/>
        </w:rPr>
        <w:t xml:space="preserve"> </w:t>
      </w:r>
      <w:r>
        <w:rPr>
          <w:sz w:val="24"/>
          <w:lang w:eastAsia="zh-CN"/>
        </w:rPr>
        <w:t>at Renmin University, Beijing, China</w:t>
      </w:r>
      <w:r w:rsidR="00477CE0">
        <w:rPr>
          <w:sz w:val="24"/>
          <w:lang w:eastAsia="zh-CN"/>
        </w:rPr>
        <w:t>,</w:t>
      </w:r>
      <w:r w:rsidRPr="00477CE0" w:rsidR="00477CE0">
        <w:rPr>
          <w:sz w:val="24"/>
          <w:lang w:eastAsia="zh-CN"/>
        </w:rPr>
        <w:t xml:space="preserve"> July 6-7, 2013</w:t>
      </w:r>
      <w:r w:rsidR="00477CE0">
        <w:rPr>
          <w:sz w:val="24"/>
          <w:lang w:eastAsia="zh-CN"/>
        </w:rPr>
        <w:t>.</w:t>
      </w:r>
    </w:p>
    <w:p xmlns:wp14="http://schemas.microsoft.com/office/word/2010/wordml" w:rsidR="00A177AA" w:rsidP="00800F34" w:rsidRDefault="00A177AA" w14:paraId="3DEEC669" wp14:textId="77777777">
      <w:pPr>
        <w:rPr>
          <w:sz w:val="24"/>
          <w:lang w:eastAsia="zh-CN"/>
        </w:rPr>
      </w:pPr>
    </w:p>
    <w:p xmlns:wp14="http://schemas.microsoft.com/office/word/2010/wordml" w:rsidR="006C23E3" w:rsidP="00573E6B" w:rsidRDefault="006C23E3" w14:paraId="2CC7F131" wp14:textId="77777777">
      <w:pPr>
        <w:rPr>
          <w:sz w:val="24"/>
          <w:lang w:eastAsia="zh-CN"/>
        </w:rPr>
      </w:pPr>
      <w:r w:rsidRPr="006C23E3">
        <w:rPr>
          <w:sz w:val="24"/>
          <w:lang w:eastAsia="zh-CN"/>
        </w:rPr>
        <w:t xml:space="preserve">“Flood Challenge and Response: The Local and International Cooperation in the Flood Relief of 1931” </w:t>
      </w:r>
      <w:r>
        <w:rPr>
          <w:sz w:val="24"/>
          <w:lang w:eastAsia="zh-CN"/>
        </w:rPr>
        <w:t xml:space="preserve">paper </w:t>
      </w:r>
      <w:r w:rsidRPr="006C23E3">
        <w:rPr>
          <w:sz w:val="24"/>
          <w:lang w:eastAsia="zh-CN"/>
        </w:rPr>
        <w:t>presented at the annual meeting of Asian Studies on the Pacific Coast (ASPAC) on June 14-17, 2012, at Gonzaga University, Spokane, Washington.</w:t>
      </w:r>
    </w:p>
    <w:p xmlns:wp14="http://schemas.microsoft.com/office/word/2010/wordml" w:rsidR="006C23E3" w:rsidP="00573E6B" w:rsidRDefault="006C23E3" w14:paraId="3656B9AB" wp14:textId="77777777">
      <w:pPr>
        <w:rPr>
          <w:sz w:val="24"/>
          <w:lang w:eastAsia="zh-CN"/>
        </w:rPr>
      </w:pPr>
    </w:p>
    <w:p xmlns:wp14="http://schemas.microsoft.com/office/word/2010/wordml" w:rsidRPr="00B82478" w:rsidR="00B82478" w:rsidP="00573E6B" w:rsidRDefault="00B82478" w14:paraId="23112DF7" wp14:textId="77777777">
      <w:pPr>
        <w:rPr>
          <w:rFonts w:hint="eastAsia"/>
          <w:sz w:val="24"/>
          <w:lang w:eastAsia="zh-CN"/>
        </w:rPr>
      </w:pPr>
      <w:r>
        <w:rPr>
          <w:sz w:val="24"/>
          <w:lang w:eastAsia="zh-CN"/>
        </w:rPr>
        <w:t>“</w:t>
      </w:r>
      <w:r w:rsidRPr="00B82478">
        <w:rPr>
          <w:sz w:val="24"/>
          <w:lang w:eastAsia="zh-CN"/>
        </w:rPr>
        <w:t>Alternative Visions of Chi</w:t>
      </w:r>
      <w:r>
        <w:rPr>
          <w:sz w:val="24"/>
          <w:lang w:eastAsia="zh-CN"/>
        </w:rPr>
        <w:t>na’s urban modernity, 1911-1925”</w:t>
      </w:r>
      <w:r>
        <w:rPr>
          <w:rFonts w:hint="eastAsia"/>
          <w:sz w:val="24"/>
          <w:lang w:eastAsia="zh-CN"/>
        </w:rPr>
        <w:t xml:space="preserve"> paper presented at</w:t>
      </w:r>
      <w:r w:rsidR="00133121">
        <w:rPr>
          <w:sz w:val="24"/>
          <w:lang w:eastAsia="zh-CN"/>
        </w:rPr>
        <w:t xml:space="preserve"> the conference on “the knowledge construction on locality, nation, and ethnicity (</w:t>
      </w:r>
      <w:r w:rsidRPr="00B82478">
        <w:rPr>
          <w:rFonts w:hint="eastAsia"/>
          <w:sz w:val="24"/>
          <w:lang w:eastAsia="zh-CN"/>
        </w:rPr>
        <w:t>地域、民族、族群——关于人群区分的知识建构学术研讨</w:t>
      </w:r>
      <w:r w:rsidR="00133121">
        <w:rPr>
          <w:sz w:val="24"/>
          <w:lang w:eastAsia="zh-CN"/>
        </w:rPr>
        <w:t>)</w:t>
      </w:r>
      <w:r>
        <w:rPr>
          <w:rFonts w:hint="eastAsia"/>
          <w:sz w:val="24"/>
          <w:lang w:eastAsia="zh-CN"/>
        </w:rPr>
        <w:t xml:space="preserve">, at Renmin University, </w:t>
      </w:r>
      <w:r w:rsidR="00133121">
        <w:rPr>
          <w:sz w:val="24"/>
          <w:lang w:eastAsia="zh-CN"/>
        </w:rPr>
        <w:t xml:space="preserve">Beijing, China, </w:t>
      </w:r>
      <w:r>
        <w:rPr>
          <w:rFonts w:hint="eastAsia"/>
          <w:sz w:val="24"/>
          <w:lang w:eastAsia="zh-CN"/>
        </w:rPr>
        <w:t>July 12-14, 2011.</w:t>
      </w:r>
    </w:p>
    <w:p xmlns:wp14="http://schemas.microsoft.com/office/word/2010/wordml" w:rsidR="00B82478" w:rsidP="00B82478" w:rsidRDefault="00B82478" w14:paraId="45FB0818" wp14:textId="77777777">
      <w:pPr>
        <w:rPr>
          <w:rFonts w:hint="eastAsia"/>
          <w:sz w:val="24"/>
          <w:szCs w:val="24"/>
          <w:lang w:eastAsia="zh-CN"/>
        </w:rPr>
      </w:pPr>
    </w:p>
    <w:p xmlns:wp14="http://schemas.microsoft.com/office/word/2010/wordml" w:rsidRPr="00A54339" w:rsidR="00B82478" w:rsidP="00573E6B" w:rsidRDefault="00B82478" w14:paraId="7FC9A9ED" wp14:textId="77777777">
      <w:pPr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“</w:t>
      </w:r>
      <w:r w:rsidRPr="00E031ED">
        <w:rPr>
          <w:sz w:val="24"/>
          <w:szCs w:val="24"/>
        </w:rPr>
        <w:t>Chinese City Transformed: From a Political Center t</w:t>
      </w:r>
      <w:r>
        <w:rPr>
          <w:sz w:val="24"/>
          <w:szCs w:val="24"/>
        </w:rPr>
        <w:t xml:space="preserve">o a Battle Field of </w:t>
      </w:r>
      <w:r>
        <w:rPr>
          <w:sz w:val="24"/>
          <w:szCs w:val="24"/>
          <w:lang w:eastAsia="zh-CN"/>
        </w:rPr>
        <w:t>‘</w:t>
      </w:r>
      <w:r>
        <w:rPr>
          <w:sz w:val="24"/>
          <w:szCs w:val="24"/>
        </w:rPr>
        <w:t>Trade War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>,</w:t>
      </w:r>
      <w:r>
        <w:rPr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eastAsia="zh-CN"/>
        </w:rPr>
        <w:t xml:space="preserve"> paper presented at the annual conferen</w:t>
      </w:r>
      <w:r w:rsidR="00133121">
        <w:rPr>
          <w:rFonts w:hint="eastAsia"/>
          <w:sz w:val="24"/>
          <w:szCs w:val="24"/>
          <w:lang w:eastAsia="zh-CN"/>
        </w:rPr>
        <w:t>ce of World History Association</w:t>
      </w:r>
      <w:r w:rsidR="00133121">
        <w:rPr>
          <w:sz w:val="24"/>
          <w:szCs w:val="24"/>
          <w:lang w:eastAsia="zh-CN"/>
        </w:rPr>
        <w:t xml:space="preserve">, Beijing, China, </w:t>
      </w:r>
      <w:r>
        <w:rPr>
          <w:rFonts w:hint="eastAsia"/>
          <w:sz w:val="24"/>
          <w:szCs w:val="24"/>
          <w:lang w:eastAsia="zh-CN"/>
        </w:rPr>
        <w:t xml:space="preserve">July 7-10, 2011. </w:t>
      </w:r>
    </w:p>
    <w:p xmlns:wp14="http://schemas.microsoft.com/office/word/2010/wordml" w:rsidR="00B82478" w:rsidP="00573E6B" w:rsidRDefault="00B82478" w14:paraId="049F31CB" wp14:textId="77777777">
      <w:pPr>
        <w:rPr>
          <w:rFonts w:hint="eastAsia"/>
          <w:sz w:val="24"/>
          <w:lang w:eastAsia="zh-CN"/>
        </w:rPr>
      </w:pPr>
    </w:p>
    <w:p xmlns:wp14="http://schemas.microsoft.com/office/word/2010/wordml" w:rsidR="00573E6B" w:rsidP="00573E6B" w:rsidRDefault="00573E6B" w14:paraId="20D2431C" wp14:textId="77777777">
      <w:pPr>
        <w:rPr>
          <w:sz w:val="24"/>
        </w:rPr>
      </w:pPr>
      <w:r>
        <w:rPr>
          <w:sz w:val="24"/>
        </w:rPr>
        <w:t>“</w:t>
      </w:r>
      <w:r w:rsidRPr="00820F5B">
        <w:rPr>
          <w:sz w:val="24"/>
        </w:rPr>
        <w:t>Urban Rebuilding for Modern China: The Contes</w:t>
      </w:r>
      <w:r>
        <w:rPr>
          <w:sz w:val="24"/>
        </w:rPr>
        <w:t xml:space="preserve">ting Views and Efforts of Urban           </w:t>
      </w:r>
      <w:r w:rsidRPr="00820F5B">
        <w:rPr>
          <w:sz w:val="24"/>
        </w:rPr>
        <w:t>Reconstruction in the Early Republic, 1911-1925</w:t>
      </w:r>
      <w:r>
        <w:rPr>
          <w:sz w:val="24"/>
        </w:rPr>
        <w:t>,” Paper presented at the 57</w:t>
      </w:r>
      <w:r w:rsidRPr="00951F0B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Pr="00A843BD">
        <w:rPr>
          <w:rFonts w:hint="eastAsia"/>
          <w:sz w:val="24"/>
          <w:szCs w:val="24"/>
          <w:lang w:eastAsia="zh-CN"/>
        </w:rPr>
        <w:t>Midwest Conference on Asian Affairs</w:t>
      </w:r>
      <w:r>
        <w:rPr>
          <w:sz w:val="24"/>
          <w:szCs w:val="24"/>
          <w:lang w:eastAsia="zh-CN"/>
        </w:rPr>
        <w:t>,</w:t>
      </w:r>
      <w:r>
        <w:rPr>
          <w:sz w:val="24"/>
        </w:rPr>
        <w:t xml:space="preserve"> at St. Olaf College, Northfield, October 10, 2008. </w:t>
      </w:r>
    </w:p>
    <w:p xmlns:wp14="http://schemas.microsoft.com/office/word/2010/wordml" w:rsidR="00573E6B" w:rsidP="00573E6B" w:rsidRDefault="00573E6B" w14:paraId="53128261" wp14:textId="77777777">
      <w:pPr>
        <w:rPr>
          <w:sz w:val="24"/>
          <w:szCs w:val="24"/>
          <w:lang w:eastAsia="zh-CN"/>
        </w:rPr>
      </w:pPr>
    </w:p>
    <w:p xmlns:wp14="http://schemas.microsoft.com/office/word/2010/wordml" w:rsidR="005E100A" w:rsidP="005E100A" w:rsidRDefault="005E100A" w14:paraId="62486C05" wp14:textId="77777777">
      <w:pPr>
        <w:rPr>
          <w:b/>
          <w:sz w:val="24"/>
        </w:rPr>
      </w:pPr>
    </w:p>
    <w:p xmlns:wp14="http://schemas.microsoft.com/office/word/2010/wordml" w:rsidR="005E100A" w:rsidP="005E100A" w:rsidRDefault="005E100A" w14:paraId="72B74689" wp14:textId="77777777">
      <w:pPr>
        <w:rPr>
          <w:b/>
          <w:sz w:val="24"/>
          <w:lang w:eastAsia="zh-CN"/>
        </w:rPr>
      </w:pPr>
      <w:r>
        <w:rPr>
          <w:b/>
          <w:sz w:val="24"/>
          <w:lang w:eastAsia="zh-CN"/>
        </w:rPr>
        <w:t xml:space="preserve">Research Interests: </w:t>
      </w:r>
    </w:p>
    <w:p xmlns:wp14="http://schemas.microsoft.com/office/word/2010/wordml" w:rsidR="005E100A" w:rsidP="005E100A" w:rsidRDefault="005E100A" w14:paraId="4101652C" wp14:textId="77777777">
      <w:pPr>
        <w:rPr>
          <w:b/>
          <w:sz w:val="24"/>
          <w:lang w:eastAsia="zh-CN"/>
        </w:rPr>
      </w:pPr>
    </w:p>
    <w:p xmlns:wp14="http://schemas.microsoft.com/office/word/2010/wordml" w:rsidR="005E100A" w:rsidP="005E100A" w:rsidRDefault="005E100A" w14:paraId="69406B97" wp14:textId="77777777">
      <w:pPr>
        <w:numPr>
          <w:ilvl w:val="0"/>
          <w:numId w:val="3"/>
        </w:numPr>
        <w:rPr>
          <w:sz w:val="24"/>
          <w:lang w:eastAsia="zh-CN"/>
        </w:rPr>
      </w:pPr>
      <w:r>
        <w:rPr>
          <w:sz w:val="24"/>
          <w:lang w:eastAsia="zh-CN"/>
        </w:rPr>
        <w:t>Late imperial and Modern China</w:t>
      </w:r>
      <w:r w:rsidRPr="00F17052">
        <w:rPr>
          <w:sz w:val="24"/>
          <w:lang w:eastAsia="zh-CN"/>
        </w:rPr>
        <w:t xml:space="preserve"> </w:t>
      </w:r>
    </w:p>
    <w:p xmlns:wp14="http://schemas.microsoft.com/office/word/2010/wordml" w:rsidRPr="00F17052" w:rsidR="005E100A" w:rsidP="005E100A" w:rsidRDefault="000A4022" w14:paraId="2CC1DA99" wp14:textId="77777777">
      <w:pPr>
        <w:numPr>
          <w:ilvl w:val="0"/>
          <w:numId w:val="3"/>
        </w:numPr>
        <w:rPr>
          <w:sz w:val="24"/>
          <w:lang w:eastAsia="zh-CN"/>
        </w:rPr>
      </w:pPr>
      <w:r>
        <w:rPr>
          <w:sz w:val="24"/>
          <w:lang w:eastAsia="zh-CN"/>
        </w:rPr>
        <w:t xml:space="preserve">Urban history </w:t>
      </w:r>
    </w:p>
    <w:p xmlns:wp14="http://schemas.microsoft.com/office/word/2010/wordml" w:rsidRPr="00C03DFC" w:rsidR="005E100A" w:rsidP="000A4022" w:rsidRDefault="000A4022" w14:paraId="2A8A44B1" wp14:textId="77777777">
      <w:pPr>
        <w:numPr>
          <w:ilvl w:val="0"/>
          <w:numId w:val="3"/>
        </w:numPr>
        <w:rPr>
          <w:b/>
          <w:sz w:val="24"/>
          <w:lang w:eastAsia="zh-CN"/>
        </w:rPr>
      </w:pPr>
      <w:r>
        <w:rPr>
          <w:sz w:val="24"/>
          <w:lang w:eastAsia="zh-CN"/>
        </w:rPr>
        <w:t xml:space="preserve">Environmental history </w:t>
      </w:r>
    </w:p>
    <w:p xmlns:wp14="http://schemas.microsoft.com/office/word/2010/wordml" w:rsidR="005E100A" w:rsidP="005E100A" w:rsidRDefault="005E100A" w14:paraId="4B99056E" wp14:textId="77777777">
      <w:pPr>
        <w:rPr>
          <w:b/>
          <w:sz w:val="24"/>
        </w:rPr>
      </w:pPr>
    </w:p>
    <w:p xmlns:wp14="http://schemas.microsoft.com/office/word/2010/wordml" w:rsidRPr="00E80BB9" w:rsidR="006D25E8" w:rsidP="006D25E8" w:rsidRDefault="006D25E8" w14:paraId="7E4B1256" wp14:textId="77777777">
      <w:pPr>
        <w:rPr>
          <w:b/>
          <w:sz w:val="24"/>
          <w:lang w:eastAsia="zh-CN"/>
        </w:rPr>
      </w:pPr>
      <w:r w:rsidRPr="00E80BB9">
        <w:rPr>
          <w:b/>
          <w:sz w:val="24"/>
          <w:lang w:eastAsia="zh-CN"/>
        </w:rPr>
        <w:t>Courses Taught:</w:t>
      </w:r>
    </w:p>
    <w:p xmlns:wp14="http://schemas.microsoft.com/office/word/2010/wordml" w:rsidR="006D25E8" w:rsidP="006D25E8" w:rsidRDefault="006D25E8" w14:paraId="1299C43A" wp14:textId="77777777">
      <w:pPr>
        <w:rPr>
          <w:sz w:val="24"/>
          <w:szCs w:val="24"/>
          <w:lang w:eastAsia="zh-CN"/>
        </w:rPr>
      </w:pPr>
    </w:p>
    <w:p xmlns:wp14="http://schemas.microsoft.com/office/word/2010/wordml" w:rsidR="006D25E8" w:rsidP="006D25E8" w:rsidRDefault="006D25E8" w14:paraId="5D24A4B8" wp14:textId="77777777">
      <w:pPr>
        <w:numPr>
          <w:ilvl w:val="0"/>
          <w:numId w:val="10"/>
        </w:numPr>
        <w:rPr>
          <w:sz w:val="24"/>
        </w:rPr>
      </w:pPr>
      <w:r w:rsidRPr="00E80BB9">
        <w:rPr>
          <w:sz w:val="24"/>
        </w:rPr>
        <w:t>UCOR 2000: The Emergence of the Modern Global System</w:t>
      </w:r>
    </w:p>
    <w:p xmlns:wp14="http://schemas.microsoft.com/office/word/2010/wordml" w:rsidR="006D25E8" w:rsidP="006D25E8" w:rsidRDefault="006D25E8" w14:paraId="30F079F1" wp14:textId="77777777">
      <w:pPr>
        <w:numPr>
          <w:ilvl w:val="0"/>
          <w:numId w:val="10"/>
        </w:numPr>
        <w:rPr>
          <w:sz w:val="24"/>
        </w:rPr>
      </w:pPr>
      <w:r w:rsidRPr="00E80BB9">
        <w:rPr>
          <w:sz w:val="24"/>
        </w:rPr>
        <w:t>HIS 3765: Traditional East Asia</w:t>
      </w:r>
    </w:p>
    <w:p xmlns:wp14="http://schemas.microsoft.com/office/word/2010/wordml" w:rsidR="006D25E8" w:rsidP="006D25E8" w:rsidRDefault="006D25E8" w14:paraId="24ED3A25" wp14:textId="77777777">
      <w:pPr>
        <w:numPr>
          <w:ilvl w:val="0"/>
          <w:numId w:val="10"/>
        </w:numPr>
        <w:rPr>
          <w:sz w:val="24"/>
        </w:rPr>
      </w:pPr>
      <w:r w:rsidRPr="00E80BB9">
        <w:rPr>
          <w:sz w:val="24"/>
        </w:rPr>
        <w:t xml:space="preserve">HIS 3785: The Making of East Asian </w:t>
      </w:r>
      <w:proofErr w:type="spellStart"/>
      <w:r w:rsidRPr="00E80BB9">
        <w:rPr>
          <w:sz w:val="24"/>
        </w:rPr>
        <w:t>Modernities</w:t>
      </w:r>
      <w:proofErr w:type="spellEnd"/>
    </w:p>
    <w:p xmlns:wp14="http://schemas.microsoft.com/office/word/2010/wordml" w:rsidR="006D25E8" w:rsidP="006D25E8" w:rsidRDefault="006D25E8" w14:paraId="2B4C0C7A" wp14:textId="77777777">
      <w:pPr>
        <w:numPr>
          <w:ilvl w:val="0"/>
          <w:numId w:val="10"/>
        </w:numPr>
        <w:rPr>
          <w:sz w:val="24"/>
        </w:rPr>
      </w:pPr>
      <w:r w:rsidRPr="00E80BB9">
        <w:rPr>
          <w:sz w:val="24"/>
        </w:rPr>
        <w:t>HIS 3786: Nation, City and Identity in China: History from Within</w:t>
      </w:r>
    </w:p>
    <w:p xmlns:wp14="http://schemas.microsoft.com/office/word/2010/wordml" w:rsidR="006D25E8" w:rsidP="006D25E8" w:rsidRDefault="006D25E8" w14:paraId="2AEA7D4F" wp14:textId="77777777">
      <w:pPr>
        <w:numPr>
          <w:ilvl w:val="0"/>
          <w:numId w:val="10"/>
        </w:numPr>
        <w:rPr>
          <w:sz w:val="24"/>
        </w:rPr>
      </w:pPr>
      <w:r w:rsidRPr="00E80BB9">
        <w:rPr>
          <w:sz w:val="24"/>
        </w:rPr>
        <w:t>HIS 4899: History Capstone</w:t>
      </w:r>
    </w:p>
    <w:p xmlns:wp14="http://schemas.microsoft.com/office/word/2010/wordml" w:rsidR="006D25E8" w:rsidP="006D25E8" w:rsidRDefault="006D25E8" w14:paraId="4DDBEF00" wp14:textId="77777777">
      <w:pPr>
        <w:rPr>
          <w:sz w:val="24"/>
        </w:rPr>
      </w:pPr>
    </w:p>
    <w:p xmlns:wp14="http://schemas.microsoft.com/office/word/2010/wordml" w:rsidR="006D25E8" w:rsidP="005E100A" w:rsidRDefault="006D25E8" w14:paraId="3461D779" wp14:textId="77777777">
      <w:pPr>
        <w:rPr>
          <w:b/>
          <w:sz w:val="24"/>
          <w:lang w:eastAsia="zh-CN"/>
        </w:rPr>
      </w:pPr>
    </w:p>
    <w:p xmlns:wp14="http://schemas.microsoft.com/office/word/2010/wordml" w:rsidR="005E100A" w:rsidP="005E100A" w:rsidRDefault="005E100A" w14:paraId="4E5E9D8D" wp14:textId="77777777">
      <w:pPr>
        <w:rPr>
          <w:b/>
          <w:sz w:val="24"/>
          <w:lang w:eastAsia="zh-CN"/>
        </w:rPr>
      </w:pPr>
      <w:r>
        <w:rPr>
          <w:b/>
          <w:sz w:val="24"/>
          <w:lang w:eastAsia="zh-CN"/>
        </w:rPr>
        <w:t xml:space="preserve">Professional Associations:  </w:t>
      </w:r>
    </w:p>
    <w:p xmlns:wp14="http://schemas.microsoft.com/office/word/2010/wordml" w:rsidR="005E100A" w:rsidP="005E100A" w:rsidRDefault="005E100A" w14:paraId="3CF2D8B6" wp14:textId="77777777">
      <w:pPr>
        <w:rPr>
          <w:sz w:val="24"/>
          <w:lang w:eastAsia="zh-CN"/>
        </w:rPr>
      </w:pPr>
    </w:p>
    <w:p xmlns:wp14="http://schemas.microsoft.com/office/word/2010/wordml" w:rsidR="005E100A" w:rsidP="005E100A" w:rsidRDefault="005E100A" w14:paraId="75D65C57" wp14:textId="77777777">
      <w:pPr>
        <w:rPr>
          <w:sz w:val="24"/>
          <w:lang w:eastAsia="zh-CN"/>
        </w:rPr>
      </w:pPr>
      <w:r>
        <w:rPr>
          <w:sz w:val="24"/>
          <w:lang w:eastAsia="zh-CN"/>
        </w:rPr>
        <w:t>Association of Asian Studies</w:t>
      </w:r>
    </w:p>
    <w:p xmlns:wp14="http://schemas.microsoft.com/office/word/2010/wordml" w:rsidRPr="009D0BA5" w:rsidR="00FC1E96" w:rsidP="005E100A" w:rsidRDefault="00FC1E96" w14:paraId="1C8826ED" wp14:textId="77777777">
      <w:pPr>
        <w:rPr>
          <w:sz w:val="24"/>
          <w:lang w:eastAsia="zh-CN"/>
        </w:rPr>
      </w:pPr>
      <w:r w:rsidRPr="00FC1E96">
        <w:rPr>
          <w:sz w:val="24"/>
          <w:lang w:eastAsia="zh-CN"/>
        </w:rPr>
        <w:t>Association for Ea</w:t>
      </w:r>
      <w:r w:rsidR="00CF670B">
        <w:rPr>
          <w:sz w:val="24"/>
          <w:lang w:eastAsia="zh-CN"/>
        </w:rPr>
        <w:t>st Asian Environmental History</w:t>
      </w:r>
    </w:p>
    <w:p xmlns:wp14="http://schemas.microsoft.com/office/word/2010/wordml" w:rsidR="005E100A" w:rsidP="005E100A" w:rsidRDefault="005E100A" w14:paraId="467EB1EE" wp14:textId="77777777">
      <w:pPr>
        <w:rPr>
          <w:sz w:val="24"/>
          <w:lang w:eastAsia="zh-CN"/>
        </w:rPr>
      </w:pPr>
      <w:r>
        <w:rPr>
          <w:sz w:val="24"/>
          <w:lang w:eastAsia="zh-CN"/>
        </w:rPr>
        <w:t>Urban History Association</w:t>
      </w:r>
    </w:p>
    <w:p xmlns:wp14="http://schemas.microsoft.com/office/word/2010/wordml" w:rsidR="005E100A" w:rsidP="005E100A" w:rsidRDefault="005E100A" w14:paraId="580F72D9" wp14:textId="77777777">
      <w:pPr>
        <w:rPr>
          <w:sz w:val="24"/>
          <w:lang w:eastAsia="zh-CN"/>
        </w:rPr>
      </w:pPr>
      <w:r w:rsidRPr="009D0BA5">
        <w:rPr>
          <w:sz w:val="24"/>
          <w:lang w:eastAsia="zh-CN"/>
        </w:rPr>
        <w:t>American History A</w:t>
      </w:r>
      <w:r>
        <w:rPr>
          <w:sz w:val="24"/>
          <w:lang w:eastAsia="zh-CN"/>
        </w:rPr>
        <w:t xml:space="preserve">ssociation </w:t>
      </w:r>
    </w:p>
    <w:p xmlns:wp14="http://schemas.microsoft.com/office/word/2010/wordml" w:rsidR="005E100A" w:rsidP="005E100A" w:rsidRDefault="005E100A" w14:paraId="58634746" wp14:textId="77777777">
      <w:pPr>
        <w:rPr>
          <w:sz w:val="24"/>
          <w:lang w:eastAsia="zh-CN"/>
        </w:rPr>
      </w:pPr>
      <w:r w:rsidRPr="00EB1379">
        <w:rPr>
          <w:sz w:val="24"/>
          <w:lang w:eastAsia="zh-CN"/>
        </w:rPr>
        <w:t>World Historical Association</w:t>
      </w:r>
    </w:p>
    <w:p xmlns:wp14="http://schemas.microsoft.com/office/word/2010/wordml" w:rsidRPr="009D0BA5" w:rsidR="005E100A" w:rsidP="005E100A" w:rsidRDefault="005E100A" w14:paraId="0FB78278" wp14:textId="77777777">
      <w:pPr>
        <w:rPr>
          <w:sz w:val="24"/>
          <w:lang w:eastAsia="zh-CN"/>
        </w:rPr>
      </w:pPr>
    </w:p>
    <w:p xmlns:wp14="http://schemas.microsoft.com/office/word/2010/wordml" w:rsidR="00951F0B" w:rsidP="00951F0B" w:rsidRDefault="00951F0B" w14:paraId="1FC39945" wp14:textId="77777777">
      <w:pPr>
        <w:rPr>
          <w:sz w:val="24"/>
          <w:szCs w:val="24"/>
          <w:lang w:eastAsia="zh-CN"/>
        </w:rPr>
      </w:pPr>
    </w:p>
    <w:p xmlns:wp14="http://schemas.microsoft.com/office/word/2010/wordml" w:rsidRPr="00A343DA" w:rsidR="00342235" w:rsidP="1FE6549F" w:rsidRDefault="00342235" w14:paraId="3A0707F1" wp14:textId="432A0F99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E6549F" w:rsidR="4B86992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Selected University and Community Service:</w:t>
      </w:r>
    </w:p>
    <w:p xmlns:wp14="http://schemas.microsoft.com/office/word/2010/wordml" w:rsidRPr="00A343DA" w:rsidR="00342235" w:rsidP="1FE6549F" w:rsidRDefault="00342235" w14:paraId="40E9F968" wp14:textId="2C2EE33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RPr="00A343DA" w:rsidR="00342235" w:rsidP="1FE6549F" w:rsidRDefault="00342235" w14:paraId="541B9D7B" wp14:textId="0CD3BE7F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E6549F" w:rsidR="1B92AF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</w:t>
      </w:r>
      <w:r w:rsidRPr="1FE6549F" w:rsidR="70A542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1FE6549F" w:rsidR="1B92AF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ve a talk on “Will We Face a Taiwan Crisis in 2024?” </w:t>
      </w:r>
      <w:r w:rsidRPr="1FE6549F" w:rsidR="75F3BD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sponsored by</w:t>
      </w:r>
      <w:r w:rsidRPr="1FE6549F" w:rsidR="1B92AF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Hindsight History</w:t>
      </w:r>
      <w:r w:rsidRPr="1FE6549F" w:rsidR="54C0F46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winter 2024. </w:t>
      </w:r>
    </w:p>
    <w:p xmlns:wp14="http://schemas.microsoft.com/office/word/2010/wordml" w:rsidRPr="00A343DA" w:rsidR="00342235" w:rsidP="1FE6549F" w:rsidRDefault="00342235" w14:paraId="7156AF78" wp14:textId="0497F0EE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E6549F" w:rsidR="4909E5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Organizer of the public lecture on “The Venice Arsenal: Between History, Heritage and Reuse” by Dr. Luca Zan from the University of Bologna Italy April </w:t>
      </w:r>
      <w:r w:rsidRPr="1FE6549F" w:rsidR="2BADB3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17, 2023</w:t>
      </w:r>
      <w:r w:rsidRPr="1FE6549F" w:rsidR="4909E5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RPr="00A343DA" w:rsidR="00342235" w:rsidP="1FE6549F" w:rsidRDefault="00342235" w14:paraId="5D458CD3" wp14:textId="7C9AB14D">
      <w:pPr>
        <w:pStyle w:val="ListParagraph"/>
        <w:numPr>
          <w:ilvl w:val="0"/>
          <w:numId w:val="11"/>
        </w:numPr>
        <w:rPr>
          <w:noProof w:val="0"/>
          <w:lang w:val="en-US"/>
        </w:rPr>
      </w:pPr>
      <w:r w:rsidRPr="1FE6549F" w:rsidR="664EFB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Organizer of the public lecture on “Chinese Politics and US-China relations under Covid” by Dr. </w:t>
      </w:r>
      <w:r w:rsidRPr="1FE6549F" w:rsidR="664EFB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Zhengqing</w:t>
      </w:r>
      <w:r w:rsidRPr="1FE6549F" w:rsidR="664EFB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Zhang from Hamilton University, winter 2022</w:t>
      </w:r>
    </w:p>
    <w:p xmlns:wp14="http://schemas.microsoft.com/office/word/2010/wordml" w:rsidRPr="00A343DA" w:rsidR="00342235" w:rsidP="1FE6549F" w:rsidRDefault="00342235" w14:paraId="7403B1E1" wp14:textId="3C905973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E6549F" w:rsidR="4B8699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Asian Studies</w:t>
      </w:r>
      <w:r w:rsidRPr="1FE6549F" w:rsidR="4634E4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Program</w:t>
      </w:r>
      <w:r w:rsidRPr="1FE6549F" w:rsidR="4B8699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Acting </w:t>
      </w:r>
      <w:r w:rsidRPr="1FE6549F" w:rsidR="2D5FE5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1FE6549F" w:rsidR="4B8699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irector 201</w:t>
      </w:r>
      <w:r w:rsidRPr="1FE6549F" w:rsidR="281AAF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8-2024</w:t>
      </w:r>
    </w:p>
    <w:p xmlns:wp14="http://schemas.microsoft.com/office/word/2010/wordml" w:rsidRPr="00A343DA" w:rsidR="00342235" w:rsidP="1FE6549F" w:rsidRDefault="00342235" w14:paraId="611F41C1" wp14:textId="6A229D28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E6549F" w:rsidR="4B8699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IACUC (the Institute of Animal Care and Use Committee) 2011-2017</w:t>
      </w:r>
    </w:p>
    <w:p xmlns:wp14="http://schemas.microsoft.com/office/word/2010/wordml" w:rsidRPr="00A343DA" w:rsidR="00342235" w:rsidP="1FE6549F" w:rsidRDefault="00342235" w14:paraId="0E87B54D" wp14:textId="560EF6F9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E6549F" w:rsidR="4B8699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Asian Studies Major Curriculum Design and Community Building, 2016-2018 </w:t>
      </w:r>
    </w:p>
    <w:p xmlns:wp14="http://schemas.microsoft.com/office/word/2010/wordml" w:rsidRPr="00A343DA" w:rsidR="00342235" w:rsidP="1FE6549F" w:rsidRDefault="00342235" w14:paraId="094CB9BA" wp14:textId="3290575D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E6549F" w:rsidR="4B8699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Day of Common Learning Session leader, Autumn 2012, 2016</w:t>
      </w:r>
    </w:p>
    <w:p xmlns:wp14="http://schemas.microsoft.com/office/word/2010/wordml" w:rsidRPr="00A343DA" w:rsidR="00342235" w:rsidP="1FE6549F" w:rsidRDefault="00342235" w14:paraId="46ED1AAE" wp14:textId="449D033E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E6549F" w:rsidR="4B8699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Major’s Fair, April 2011, 2014, 2015.</w:t>
      </w:r>
    </w:p>
    <w:p xmlns:wp14="http://schemas.microsoft.com/office/word/2010/wordml" w:rsidRPr="00A343DA" w:rsidR="00342235" w:rsidP="1FE6549F" w:rsidRDefault="00342235" w14:paraId="6FF0A9DF" wp14:textId="5DF73B69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E6549F" w:rsidR="4B8699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Student Advising 2015, 2016.</w:t>
      </w:r>
    </w:p>
    <w:p xmlns:wp14="http://schemas.microsoft.com/office/word/2010/wordml" w:rsidRPr="00A343DA" w:rsidR="00342235" w:rsidP="1FE6549F" w:rsidRDefault="00342235" w14:paraId="6F537519" wp14:textId="2260D912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E6549F" w:rsidR="4B8699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Urban Preview Advising, 2014, 2015.</w:t>
      </w:r>
    </w:p>
    <w:p xmlns:wp14="http://schemas.microsoft.com/office/word/2010/wordml" w:rsidRPr="00A343DA" w:rsidR="00342235" w:rsidP="1FE6549F" w:rsidRDefault="00342235" w14:paraId="7BCAFA4B" wp14:textId="1824650E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E6549F" w:rsidR="4B8699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Panelist for a graduate student symposium at SPU sponsored by the Lilly Fellows Program, August 2011.</w:t>
      </w:r>
    </w:p>
    <w:p xmlns:wp14="http://schemas.microsoft.com/office/word/2010/wordml" w:rsidRPr="00A343DA" w:rsidR="00342235" w:rsidP="1FE6549F" w:rsidRDefault="00342235" w14:paraId="2409F2A5" wp14:textId="26D0CB49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E6549F" w:rsidR="4B8699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Organizer of the public lecture on Christianity in China given by Joyce Chan, a historian of church history and multi-cultural studies from Carey Theological College in Vancouver in the spring 2015; </w:t>
      </w:r>
    </w:p>
    <w:p xmlns:wp14="http://schemas.microsoft.com/office/word/2010/wordml" w:rsidRPr="00A343DA" w:rsidR="00342235" w:rsidP="1FE6549F" w:rsidRDefault="00342235" w14:paraId="3D8C3913" wp14:textId="7946880B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E6549F" w:rsidR="4B8699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Organizer of the Asian Studies cultural talk given by Ge Jian, an anthologist at UW Bothell in the spring 2017.</w:t>
      </w:r>
    </w:p>
    <w:p xmlns:wp14="http://schemas.microsoft.com/office/word/2010/wordml" w:rsidRPr="00A343DA" w:rsidR="00342235" w:rsidP="1FE6549F" w:rsidRDefault="00342235" w14:paraId="7400C11D" wp14:textId="08C111F0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E6549F" w:rsidR="4B8699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Gave a talk at CAS Arts and Humanities Colloquium Series “Cities Under Siege:  The Great Flood of 1931 and the Downsides of Urban Modernization in China” on February 23, 2016</w:t>
      </w:r>
    </w:p>
    <w:p xmlns:wp14="http://schemas.microsoft.com/office/word/2010/wordml" w:rsidRPr="00A343DA" w:rsidR="00342235" w:rsidP="1FE6549F" w:rsidRDefault="00342235" w14:paraId="60DD6901" wp14:textId="12D686E2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E6549F" w:rsidR="4B8699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Organizer of “Asian Movie Event” with Mikyung Kim, 2012-2014</w:t>
      </w:r>
    </w:p>
    <w:p xmlns:wp14="http://schemas.microsoft.com/office/word/2010/wordml" w:rsidRPr="00A343DA" w:rsidR="00342235" w:rsidP="1FE6549F" w:rsidRDefault="00342235" w14:paraId="50426C57" wp14:textId="48F2DFD1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E6549F" w:rsidR="4B8699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Organizer of Tea Time with Xu Bian, a weekly Chinese conversation gathering among students and faculty. </w:t>
      </w:r>
    </w:p>
    <w:p xmlns:wp14="http://schemas.microsoft.com/office/word/2010/wordml" w:rsidRPr="00A343DA" w:rsidR="00342235" w:rsidP="1FE6549F" w:rsidRDefault="00342235" w14:paraId="0E4E4A73" wp14:textId="7E2503FE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E6549F" w:rsidR="4B8699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Faculty Sponsor of History Club at UMM (Morris), 2009-2010 academic year</w:t>
      </w:r>
    </w:p>
    <w:p xmlns:wp14="http://schemas.microsoft.com/office/word/2010/wordml" w:rsidRPr="00A343DA" w:rsidR="00342235" w:rsidP="1FE6549F" w:rsidRDefault="00342235" w14:paraId="65689821" wp14:textId="16092D03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E6549F" w:rsidR="4B8699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 volunteer in The Confucius Institute at UMN, summer 2009</w:t>
      </w:r>
    </w:p>
    <w:p xmlns:wp14="http://schemas.microsoft.com/office/word/2010/wordml" w:rsidRPr="00A343DA" w:rsidR="00342235" w:rsidP="1FE6549F" w:rsidRDefault="00342235" w14:paraId="789CF401" wp14:textId="4392D01D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E6549F" w:rsidR="4B8699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Council of Graduate Students (COGS), Policy and Review (P&amp;R) Representative for Social Sciences, University of Minnesota, Fall 2008.  </w:t>
      </w:r>
    </w:p>
    <w:p xmlns:wp14="http://schemas.microsoft.com/office/word/2010/wordml" w:rsidRPr="00A343DA" w:rsidR="00342235" w:rsidP="1FE6549F" w:rsidRDefault="00342235" w14:paraId="0205A76B" wp14:textId="69EF4019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E6549F" w:rsidR="4B8699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History Department, Graduate Student Representative, University of Minnesota, 2007-08 academic year.</w:t>
      </w:r>
    </w:p>
    <w:p xmlns:wp14="http://schemas.microsoft.com/office/word/2010/wordml" w:rsidRPr="00A343DA" w:rsidR="00342235" w:rsidP="1FE6549F" w:rsidRDefault="00342235" w14:paraId="14695B6F" wp14:textId="340B85D2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E6549F" w:rsidR="4B8699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Organizer of Chinese History &amp; Literature Dissertation Writing Workshop, University of Minnesota, 2007-08 academic year. </w:t>
      </w:r>
    </w:p>
    <w:p xmlns:wp14="http://schemas.microsoft.com/office/word/2010/wordml" w:rsidRPr="00A343DA" w:rsidR="00342235" w:rsidP="1FE6549F" w:rsidRDefault="00342235" w14:paraId="0A9FD891" wp14:textId="4AB1B048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E6549F" w:rsidR="4B8699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History Department, Graduate Mentor, counseling new graduate students of Chinese history on graduate programs and useful resources for study, Fall 2006.</w:t>
      </w:r>
    </w:p>
    <w:p xmlns:wp14="http://schemas.microsoft.com/office/word/2010/wordml" w:rsidRPr="00A343DA" w:rsidR="00342235" w:rsidP="1FE6549F" w:rsidRDefault="00342235" w14:paraId="41E93FD7" wp14:textId="02710BA6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E6549F" w:rsidR="4B8699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International speaker for International Connection Classroom Program of Minnesota International Center (MIC), sharing Chinese culture and history with students, 2004-05 academic year.  </w:t>
      </w:r>
    </w:p>
    <w:p xmlns:wp14="http://schemas.microsoft.com/office/word/2010/wordml" w:rsidRPr="00A343DA" w:rsidR="00342235" w:rsidP="1FE6549F" w:rsidRDefault="00342235" w14:paraId="12810668" wp14:textId="519DCA96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E6549F" w:rsidR="4B8699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Board Member, the Friendship Association of Chinese Students and Scholars (FACSS), University of Minnesota, 2003-2004. </w:t>
      </w:r>
    </w:p>
    <w:p xmlns:wp14="http://schemas.microsoft.com/office/word/2010/wordml" w:rsidRPr="00A343DA" w:rsidR="00342235" w:rsidP="1FE6549F" w:rsidRDefault="00342235" w14:paraId="0A292841" wp14:textId="1DE3CA4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RPr="00A343DA" w:rsidR="00342235" w:rsidP="1FE6549F" w:rsidRDefault="00342235" w14:paraId="785E6FF8" wp14:textId="368B5399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RPr="00A343DA" w:rsidR="00342235" w:rsidP="1FE6549F" w:rsidRDefault="00342235" w14:paraId="0562CB0E" wp14:textId="006A6241">
      <w:pPr>
        <w:pStyle w:val="Normal"/>
        <w:rPr>
          <w:sz w:val="24"/>
          <w:szCs w:val="24"/>
        </w:rPr>
      </w:pPr>
    </w:p>
    <w:sectPr w:rsidRPr="00A343DA" w:rsidR="00342235" w:rsidSect="00BF1920">
      <w:headerReference w:type="default" r:id="rId8"/>
      <w:footerReference w:type="default" r:id="rId9"/>
      <w:pgSz w:w="12240" w:h="15840" w:orient="portrait"/>
      <w:pgMar w:top="1440" w:right="1800" w:bottom="1440" w:left="180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03D7C" w:rsidP="00BF1920" w:rsidRDefault="00403D7C" w14:paraId="34CE0A41" wp14:textId="77777777">
      <w:r>
        <w:separator/>
      </w:r>
    </w:p>
  </w:endnote>
  <w:endnote w:type="continuationSeparator" w:id="0">
    <w:p xmlns:wp14="http://schemas.microsoft.com/office/word/2010/wordml" w:rsidR="00403D7C" w:rsidP="00BF1920" w:rsidRDefault="00403D7C" w14:paraId="62EBF3C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DF7D46" w:rsidRDefault="00DF7D46" w14:paraId="2903CBC8" wp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3DDE">
      <w:rPr>
        <w:noProof/>
      </w:rPr>
      <w:t>2</w:t>
    </w:r>
    <w:r>
      <w:rPr>
        <w:noProof/>
      </w:rPr>
      <w:fldChar w:fldCharType="end"/>
    </w:r>
  </w:p>
  <w:p xmlns:wp14="http://schemas.microsoft.com/office/word/2010/wordml" w:rsidR="004665D3" w:rsidRDefault="004665D3" w14:paraId="5997CC1D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03D7C" w:rsidP="00BF1920" w:rsidRDefault="00403D7C" w14:paraId="6D98A12B" wp14:textId="77777777">
      <w:r>
        <w:separator/>
      </w:r>
    </w:p>
  </w:footnote>
  <w:footnote w:type="continuationSeparator" w:id="0">
    <w:p xmlns:wp14="http://schemas.microsoft.com/office/word/2010/wordml" w:rsidR="00403D7C" w:rsidP="00BF1920" w:rsidRDefault="00403D7C" w14:paraId="2946DB82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665D3" w:rsidRDefault="00CE5A24" w14:paraId="72CFB665" wp14:textId="77777777">
    <w:pPr>
      <w:pStyle w:val="Header"/>
    </w:pPr>
    <w:r>
      <w:tab/>
    </w:r>
    <w:r>
      <w:t xml:space="preserve">                                                                                                                                                           Zhiguo Ye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9">
    <w:nsid w:val="684e19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56bb2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98e2f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bd67d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f8d70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5405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6ff50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a9a73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6796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b5528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7a7cb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f5ff7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0269b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16577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28f35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79d15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5593d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e45dc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4689c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e41ea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8766E4"/>
    <w:multiLevelType w:val="hybridMultilevel"/>
    <w:tmpl w:val="248442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1578CD"/>
    <w:multiLevelType w:val="hybridMultilevel"/>
    <w:tmpl w:val="3E9C68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5471EE"/>
    <w:multiLevelType w:val="hybridMultilevel"/>
    <w:tmpl w:val="2D92C9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4414B5"/>
    <w:multiLevelType w:val="hybridMultilevel"/>
    <w:tmpl w:val="1B02A0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1564BC"/>
    <w:multiLevelType w:val="hybridMultilevel"/>
    <w:tmpl w:val="BE50B5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0A04D3A"/>
    <w:multiLevelType w:val="hybridMultilevel"/>
    <w:tmpl w:val="D362E020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6" w15:restartNumberingAfterBreak="0">
    <w:nsid w:val="598BBC9D"/>
    <w:multiLevelType w:val="hybridMultilevel"/>
    <w:tmpl w:val="0126B8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4600FF6"/>
    <w:multiLevelType w:val="hybridMultilevel"/>
    <w:tmpl w:val="E9CA9F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5623F0A"/>
    <w:multiLevelType w:val="hybridMultilevel"/>
    <w:tmpl w:val="934A0D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5C273C9"/>
    <w:multiLevelType w:val="hybridMultilevel"/>
    <w:tmpl w:val="F286A2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 w16cid:durableId="869221832">
    <w:abstractNumId w:val="9"/>
  </w:num>
  <w:num w:numId="2" w16cid:durableId="1575118104">
    <w:abstractNumId w:val="1"/>
  </w:num>
  <w:num w:numId="3" w16cid:durableId="522790830">
    <w:abstractNumId w:val="3"/>
  </w:num>
  <w:num w:numId="4" w16cid:durableId="1759521316">
    <w:abstractNumId w:val="4"/>
  </w:num>
  <w:num w:numId="5" w16cid:durableId="1603537458">
    <w:abstractNumId w:val="6"/>
  </w:num>
  <w:num w:numId="6" w16cid:durableId="1413431928">
    <w:abstractNumId w:val="2"/>
  </w:num>
  <w:num w:numId="7" w16cid:durableId="946162044">
    <w:abstractNumId w:val="5"/>
  </w:num>
  <w:num w:numId="8" w16cid:durableId="1651203127">
    <w:abstractNumId w:val="7"/>
  </w:num>
  <w:num w:numId="9" w16cid:durableId="57898474">
    <w:abstractNumId w:val="8"/>
  </w:num>
  <w:num w:numId="10" w16cid:durableId="184662642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C7"/>
    <w:rsid w:val="00003F3A"/>
    <w:rsid w:val="00011271"/>
    <w:rsid w:val="000212B2"/>
    <w:rsid w:val="00022206"/>
    <w:rsid w:val="000416A3"/>
    <w:rsid w:val="000470E1"/>
    <w:rsid w:val="000765C9"/>
    <w:rsid w:val="00094CEC"/>
    <w:rsid w:val="0009729F"/>
    <w:rsid w:val="000A4022"/>
    <w:rsid w:val="000B65BF"/>
    <w:rsid w:val="000C3CB3"/>
    <w:rsid w:val="000D1D93"/>
    <w:rsid w:val="000F0F31"/>
    <w:rsid w:val="000F6BB9"/>
    <w:rsid w:val="00102186"/>
    <w:rsid w:val="00110451"/>
    <w:rsid w:val="00112783"/>
    <w:rsid w:val="00112942"/>
    <w:rsid w:val="00116F8E"/>
    <w:rsid w:val="00120EE0"/>
    <w:rsid w:val="00133121"/>
    <w:rsid w:val="0013712C"/>
    <w:rsid w:val="0014294D"/>
    <w:rsid w:val="001528B6"/>
    <w:rsid w:val="00153105"/>
    <w:rsid w:val="00172F37"/>
    <w:rsid w:val="00173DDE"/>
    <w:rsid w:val="001758A0"/>
    <w:rsid w:val="00181F3B"/>
    <w:rsid w:val="00185808"/>
    <w:rsid w:val="001A133C"/>
    <w:rsid w:val="001A51F8"/>
    <w:rsid w:val="001C0EFC"/>
    <w:rsid w:val="001D66D9"/>
    <w:rsid w:val="001F18B0"/>
    <w:rsid w:val="002166DA"/>
    <w:rsid w:val="00225141"/>
    <w:rsid w:val="0024552D"/>
    <w:rsid w:val="00260F97"/>
    <w:rsid w:val="002660AA"/>
    <w:rsid w:val="00274279"/>
    <w:rsid w:val="00297E40"/>
    <w:rsid w:val="002C37C0"/>
    <w:rsid w:val="002C5913"/>
    <w:rsid w:val="002D4892"/>
    <w:rsid w:val="002D737F"/>
    <w:rsid w:val="002D73EF"/>
    <w:rsid w:val="002E069A"/>
    <w:rsid w:val="00302184"/>
    <w:rsid w:val="003200A5"/>
    <w:rsid w:val="003244BF"/>
    <w:rsid w:val="00331570"/>
    <w:rsid w:val="00342235"/>
    <w:rsid w:val="00345E4E"/>
    <w:rsid w:val="00353A2A"/>
    <w:rsid w:val="00367982"/>
    <w:rsid w:val="003759D6"/>
    <w:rsid w:val="0039054B"/>
    <w:rsid w:val="003C018D"/>
    <w:rsid w:val="003C1794"/>
    <w:rsid w:val="003C6DC8"/>
    <w:rsid w:val="00403896"/>
    <w:rsid w:val="00403D7C"/>
    <w:rsid w:val="0041279A"/>
    <w:rsid w:val="00415F60"/>
    <w:rsid w:val="00421C03"/>
    <w:rsid w:val="004310F6"/>
    <w:rsid w:val="0044334B"/>
    <w:rsid w:val="00447039"/>
    <w:rsid w:val="00461EB5"/>
    <w:rsid w:val="00463DFE"/>
    <w:rsid w:val="004665D3"/>
    <w:rsid w:val="00470824"/>
    <w:rsid w:val="00476537"/>
    <w:rsid w:val="00477CE0"/>
    <w:rsid w:val="00483E17"/>
    <w:rsid w:val="004B2F11"/>
    <w:rsid w:val="004C1ABB"/>
    <w:rsid w:val="004C1CBE"/>
    <w:rsid w:val="004D35F0"/>
    <w:rsid w:val="004D691E"/>
    <w:rsid w:val="004F0471"/>
    <w:rsid w:val="004F246F"/>
    <w:rsid w:val="004F688B"/>
    <w:rsid w:val="005054F9"/>
    <w:rsid w:val="005332D3"/>
    <w:rsid w:val="00557C97"/>
    <w:rsid w:val="00561874"/>
    <w:rsid w:val="00573E6B"/>
    <w:rsid w:val="0057630E"/>
    <w:rsid w:val="00585A8D"/>
    <w:rsid w:val="005965DD"/>
    <w:rsid w:val="005B5FE1"/>
    <w:rsid w:val="005E0038"/>
    <w:rsid w:val="005E100A"/>
    <w:rsid w:val="00602577"/>
    <w:rsid w:val="006040F7"/>
    <w:rsid w:val="00613CAC"/>
    <w:rsid w:val="00635E51"/>
    <w:rsid w:val="006544F6"/>
    <w:rsid w:val="006674C2"/>
    <w:rsid w:val="00673A63"/>
    <w:rsid w:val="00673E8C"/>
    <w:rsid w:val="00690FA3"/>
    <w:rsid w:val="0069145A"/>
    <w:rsid w:val="006C0C9A"/>
    <w:rsid w:val="006C23E3"/>
    <w:rsid w:val="006C4783"/>
    <w:rsid w:val="006D25E8"/>
    <w:rsid w:val="006E2E2A"/>
    <w:rsid w:val="006E3F75"/>
    <w:rsid w:val="006F56AB"/>
    <w:rsid w:val="00701582"/>
    <w:rsid w:val="007017F4"/>
    <w:rsid w:val="00702138"/>
    <w:rsid w:val="00706881"/>
    <w:rsid w:val="00715B87"/>
    <w:rsid w:val="00716A1A"/>
    <w:rsid w:val="00734AE9"/>
    <w:rsid w:val="0076494A"/>
    <w:rsid w:val="007A3FD2"/>
    <w:rsid w:val="007C6CF0"/>
    <w:rsid w:val="007D004F"/>
    <w:rsid w:val="007E492A"/>
    <w:rsid w:val="00800F34"/>
    <w:rsid w:val="00820F5B"/>
    <w:rsid w:val="00844B9E"/>
    <w:rsid w:val="00845634"/>
    <w:rsid w:val="00852359"/>
    <w:rsid w:val="00854E5F"/>
    <w:rsid w:val="008578CE"/>
    <w:rsid w:val="00864FEE"/>
    <w:rsid w:val="00873F0A"/>
    <w:rsid w:val="008758F9"/>
    <w:rsid w:val="008812D5"/>
    <w:rsid w:val="00886749"/>
    <w:rsid w:val="00892555"/>
    <w:rsid w:val="008A00FD"/>
    <w:rsid w:val="008A51D9"/>
    <w:rsid w:val="008B2400"/>
    <w:rsid w:val="008C37EB"/>
    <w:rsid w:val="008E4EB5"/>
    <w:rsid w:val="009126FF"/>
    <w:rsid w:val="00951F0B"/>
    <w:rsid w:val="00952FF7"/>
    <w:rsid w:val="00954222"/>
    <w:rsid w:val="009568BB"/>
    <w:rsid w:val="00970540"/>
    <w:rsid w:val="00971B44"/>
    <w:rsid w:val="0097749F"/>
    <w:rsid w:val="00985BD9"/>
    <w:rsid w:val="009B2D93"/>
    <w:rsid w:val="009D0BA5"/>
    <w:rsid w:val="009D4641"/>
    <w:rsid w:val="009D7151"/>
    <w:rsid w:val="009F3912"/>
    <w:rsid w:val="00A177AA"/>
    <w:rsid w:val="00A25752"/>
    <w:rsid w:val="00A33FB3"/>
    <w:rsid w:val="00A343DA"/>
    <w:rsid w:val="00A4126C"/>
    <w:rsid w:val="00A54339"/>
    <w:rsid w:val="00A75E7A"/>
    <w:rsid w:val="00A843BD"/>
    <w:rsid w:val="00A913DD"/>
    <w:rsid w:val="00A94FAC"/>
    <w:rsid w:val="00A95AA7"/>
    <w:rsid w:val="00AB7336"/>
    <w:rsid w:val="00AC086D"/>
    <w:rsid w:val="00AF150E"/>
    <w:rsid w:val="00AF5202"/>
    <w:rsid w:val="00B00B03"/>
    <w:rsid w:val="00B258FD"/>
    <w:rsid w:val="00B44CCF"/>
    <w:rsid w:val="00B671C1"/>
    <w:rsid w:val="00B80378"/>
    <w:rsid w:val="00B82478"/>
    <w:rsid w:val="00B82AA3"/>
    <w:rsid w:val="00B901CA"/>
    <w:rsid w:val="00BB1279"/>
    <w:rsid w:val="00BD6C1D"/>
    <w:rsid w:val="00BF1920"/>
    <w:rsid w:val="00BF7004"/>
    <w:rsid w:val="00C00A56"/>
    <w:rsid w:val="00C03DFC"/>
    <w:rsid w:val="00C75083"/>
    <w:rsid w:val="00CA79BA"/>
    <w:rsid w:val="00CC6B4B"/>
    <w:rsid w:val="00CD22C8"/>
    <w:rsid w:val="00CD64E4"/>
    <w:rsid w:val="00CE5A24"/>
    <w:rsid w:val="00CF0875"/>
    <w:rsid w:val="00CF670B"/>
    <w:rsid w:val="00D13B67"/>
    <w:rsid w:val="00D14506"/>
    <w:rsid w:val="00D14D71"/>
    <w:rsid w:val="00D31001"/>
    <w:rsid w:val="00D50C42"/>
    <w:rsid w:val="00D759BA"/>
    <w:rsid w:val="00D844E6"/>
    <w:rsid w:val="00D86F6C"/>
    <w:rsid w:val="00D87925"/>
    <w:rsid w:val="00DA1225"/>
    <w:rsid w:val="00DA3973"/>
    <w:rsid w:val="00DB47F1"/>
    <w:rsid w:val="00DB523B"/>
    <w:rsid w:val="00DC0923"/>
    <w:rsid w:val="00DC2537"/>
    <w:rsid w:val="00DD3C23"/>
    <w:rsid w:val="00DF7D46"/>
    <w:rsid w:val="00E05BB5"/>
    <w:rsid w:val="00E13366"/>
    <w:rsid w:val="00E1787E"/>
    <w:rsid w:val="00E23D34"/>
    <w:rsid w:val="00E267C0"/>
    <w:rsid w:val="00E33AC7"/>
    <w:rsid w:val="00E37DAA"/>
    <w:rsid w:val="00E4686F"/>
    <w:rsid w:val="00E525B1"/>
    <w:rsid w:val="00E64861"/>
    <w:rsid w:val="00E704BF"/>
    <w:rsid w:val="00E74150"/>
    <w:rsid w:val="00E8556F"/>
    <w:rsid w:val="00E916D1"/>
    <w:rsid w:val="00EA096E"/>
    <w:rsid w:val="00EB1379"/>
    <w:rsid w:val="00EB4AC3"/>
    <w:rsid w:val="00EC0DFB"/>
    <w:rsid w:val="00F17052"/>
    <w:rsid w:val="00F23110"/>
    <w:rsid w:val="00F50D0A"/>
    <w:rsid w:val="00F74754"/>
    <w:rsid w:val="00F8535D"/>
    <w:rsid w:val="00FB548A"/>
    <w:rsid w:val="00FC1E96"/>
    <w:rsid w:val="00FC42E6"/>
    <w:rsid w:val="00FC5CC7"/>
    <w:rsid w:val="00FC6DA9"/>
    <w:rsid w:val="00FD1B75"/>
    <w:rsid w:val="00FF011D"/>
    <w:rsid w:val="010483C0"/>
    <w:rsid w:val="01EDAF02"/>
    <w:rsid w:val="06FC8B4E"/>
    <w:rsid w:val="08CC7417"/>
    <w:rsid w:val="0B979BE9"/>
    <w:rsid w:val="0BDCFDC5"/>
    <w:rsid w:val="0C20EE88"/>
    <w:rsid w:val="1160C2FE"/>
    <w:rsid w:val="135122C3"/>
    <w:rsid w:val="142FB8E8"/>
    <w:rsid w:val="1B92AF29"/>
    <w:rsid w:val="1BBE457F"/>
    <w:rsid w:val="1DBF1639"/>
    <w:rsid w:val="1FE6549F"/>
    <w:rsid w:val="20EC75F0"/>
    <w:rsid w:val="230B63BB"/>
    <w:rsid w:val="23197921"/>
    <w:rsid w:val="25D7D5A4"/>
    <w:rsid w:val="281AAF15"/>
    <w:rsid w:val="2A8ABFCC"/>
    <w:rsid w:val="2BADB37B"/>
    <w:rsid w:val="2D5FE523"/>
    <w:rsid w:val="32E05837"/>
    <w:rsid w:val="346A3CC6"/>
    <w:rsid w:val="3527DC20"/>
    <w:rsid w:val="38E136D1"/>
    <w:rsid w:val="391E2F15"/>
    <w:rsid w:val="3A5638AB"/>
    <w:rsid w:val="4201E3ED"/>
    <w:rsid w:val="4634E4B1"/>
    <w:rsid w:val="4909E523"/>
    <w:rsid w:val="4B869929"/>
    <w:rsid w:val="4C286754"/>
    <w:rsid w:val="5156C109"/>
    <w:rsid w:val="5219BDB4"/>
    <w:rsid w:val="54C0F46F"/>
    <w:rsid w:val="5A2A5147"/>
    <w:rsid w:val="5E661B41"/>
    <w:rsid w:val="62B7BC1E"/>
    <w:rsid w:val="6584C071"/>
    <w:rsid w:val="65C573F1"/>
    <w:rsid w:val="664EFB50"/>
    <w:rsid w:val="692A9ACD"/>
    <w:rsid w:val="69D51F84"/>
    <w:rsid w:val="6E8EDA6F"/>
    <w:rsid w:val="6E8FE6B2"/>
    <w:rsid w:val="6E9440FD"/>
    <w:rsid w:val="6F3980FD"/>
    <w:rsid w:val="70A54228"/>
    <w:rsid w:val="7213BD77"/>
    <w:rsid w:val="724C2D31"/>
    <w:rsid w:val="72CEEB7F"/>
    <w:rsid w:val="75F3BD22"/>
    <w:rsid w:val="7669F40F"/>
    <w:rsid w:val="7756DD95"/>
    <w:rsid w:val="7B8820E1"/>
    <w:rsid w:val="7F4AF244"/>
    <w:rsid w:val="7FEB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5E42C0F9"/>
  <w15:chartTrackingRefBased/>
  <w15:docId w15:val="{C3BB732E-9711-47EF-84CC-F031D97475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SimSu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33AC7"/>
    <w:rPr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qFormat/>
    <w:rsid w:val="00E33AC7"/>
    <w:pPr>
      <w:jc w:val="center"/>
    </w:pPr>
    <w:rPr>
      <w:b/>
      <w:sz w:val="24"/>
    </w:rPr>
  </w:style>
  <w:style w:type="character" w:styleId="Hyperlink">
    <w:name w:val="Hyperlink"/>
    <w:rsid w:val="00E33AC7"/>
    <w:rPr>
      <w:color w:val="0000FF"/>
      <w:u w:val="single"/>
    </w:rPr>
  </w:style>
  <w:style w:type="character" w:styleId="text" w:customStyle="1">
    <w:name w:val="text"/>
    <w:basedOn w:val="DefaultParagraphFont"/>
    <w:rsid w:val="00E33AC7"/>
  </w:style>
  <w:style w:type="paragraph" w:styleId="ListParagraph">
    <w:name w:val="List Paragraph"/>
    <w:basedOn w:val="Normal"/>
    <w:uiPriority w:val="34"/>
    <w:qFormat/>
    <w:rsid w:val="00BB1279"/>
    <w:pPr>
      <w:ind w:left="720"/>
    </w:pPr>
  </w:style>
  <w:style w:type="paragraph" w:styleId="Header">
    <w:name w:val="header"/>
    <w:basedOn w:val="Normal"/>
    <w:link w:val="HeaderChar"/>
    <w:uiPriority w:val="99"/>
    <w:rsid w:val="00BF1920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rsid w:val="00BF1920"/>
    <w:rPr>
      <w:lang w:eastAsia="en-US"/>
    </w:rPr>
  </w:style>
  <w:style w:type="paragraph" w:styleId="Footer">
    <w:name w:val="footer"/>
    <w:basedOn w:val="Normal"/>
    <w:link w:val="FooterChar"/>
    <w:uiPriority w:val="99"/>
    <w:rsid w:val="00BF1920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BF1920"/>
    <w:rPr>
      <w:lang w:eastAsia="en-US"/>
    </w:rPr>
  </w:style>
  <w:style w:type="paragraph" w:styleId="BalloonText">
    <w:name w:val="Balloon Text"/>
    <w:basedOn w:val="Normal"/>
    <w:link w:val="BalloonTextChar"/>
    <w:rsid w:val="00BF192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BF1920"/>
    <w:rPr>
      <w:rFonts w:ascii="Tahoma" w:hAnsi="Tahoma" w:cs="Tahoma"/>
      <w:sz w:val="16"/>
      <w:szCs w:val="16"/>
      <w:lang w:eastAsia="en-US"/>
    </w:rPr>
  </w:style>
  <w:style w:type="paragraph" w:styleId="Default" w:customStyle="1">
    <w:name w:val="Default"/>
    <w:rsid w:val="000F6BB9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CM7" w:customStyle="1">
    <w:name w:val="CM7"/>
    <w:basedOn w:val="Default"/>
    <w:next w:val="Default"/>
    <w:uiPriority w:val="99"/>
    <w:rsid w:val="000F6BB9"/>
    <w:pPr>
      <w:spacing w:line="23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yez@spu.edu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Minnesota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Zhiguo Ye</dc:title>
  <dc:subject/>
  <dc:creator>College of Liberal Arts</dc:creator>
  <keywords/>
  <lastModifiedBy>Ye, Zhiguo</lastModifiedBy>
  <revision>46</revision>
  <lastPrinted>2011-02-01T18:14:00.0000000Z</lastPrinted>
  <dcterms:created xsi:type="dcterms:W3CDTF">2024-05-21T00:04:00.0000000Z</dcterms:created>
  <dcterms:modified xsi:type="dcterms:W3CDTF">2024-05-22T22:41:56.7651152Z</dcterms:modified>
</coreProperties>
</file>